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9D" w:rsidRDefault="005B469D" w:rsidP="00F17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244" w:rsidRPr="006003FB" w:rsidRDefault="00373938" w:rsidP="00F17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3FB">
        <w:rPr>
          <w:rFonts w:ascii="Times New Roman" w:hAnsi="Times New Roman" w:cs="Times New Roman"/>
          <w:sz w:val="26"/>
          <w:szCs w:val="26"/>
        </w:rPr>
        <w:t>ПРОТОКОЛ</w:t>
      </w:r>
      <w:r w:rsidR="00F17244" w:rsidRPr="006003FB">
        <w:rPr>
          <w:rFonts w:ascii="Times New Roman" w:hAnsi="Times New Roman" w:cs="Times New Roman"/>
          <w:sz w:val="26"/>
          <w:szCs w:val="26"/>
        </w:rPr>
        <w:t xml:space="preserve"> КОМИССИИ ПО ОБЩЕСТВЕННОМУ КОНТРОЛЮ </w:t>
      </w:r>
    </w:p>
    <w:p w:rsidR="00F17244" w:rsidRPr="006003FB" w:rsidRDefault="00F17244" w:rsidP="00F172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03FB">
        <w:rPr>
          <w:rFonts w:ascii="Times New Roman" w:hAnsi="Times New Roman" w:cs="Times New Roman"/>
          <w:sz w:val="26"/>
          <w:szCs w:val="26"/>
        </w:rPr>
        <w:t>ЗА РЕМОНТОМ АВТОМОБИЛЬНЫХ ДОРОГ</w:t>
      </w:r>
    </w:p>
    <w:p w:rsidR="004F4272" w:rsidRPr="006003FB" w:rsidRDefault="004F4272" w:rsidP="00CF0D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457" w:rsidRPr="006003FB" w:rsidRDefault="009F44F1" w:rsidP="00CB4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3FB">
        <w:rPr>
          <w:rFonts w:ascii="Times New Roman" w:hAnsi="Times New Roman" w:cs="Times New Roman"/>
          <w:sz w:val="26"/>
          <w:szCs w:val="26"/>
        </w:rPr>
        <w:t xml:space="preserve">г. Кострома                                                                    </w:t>
      </w:r>
      <w:r w:rsidR="002048B5" w:rsidRPr="006003F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E6C87" w:rsidRPr="006003FB">
        <w:rPr>
          <w:rFonts w:ascii="Times New Roman" w:hAnsi="Times New Roman" w:cs="Times New Roman"/>
          <w:sz w:val="26"/>
          <w:szCs w:val="26"/>
        </w:rPr>
        <w:t xml:space="preserve"> </w:t>
      </w:r>
      <w:r w:rsidR="0010550F" w:rsidRPr="006003FB">
        <w:rPr>
          <w:rFonts w:ascii="Times New Roman" w:hAnsi="Times New Roman" w:cs="Times New Roman"/>
          <w:sz w:val="26"/>
          <w:szCs w:val="26"/>
        </w:rPr>
        <w:t>06</w:t>
      </w:r>
      <w:r w:rsidR="00B66365" w:rsidRPr="006003FB">
        <w:rPr>
          <w:rFonts w:ascii="Times New Roman" w:hAnsi="Times New Roman" w:cs="Times New Roman"/>
          <w:sz w:val="26"/>
          <w:szCs w:val="26"/>
        </w:rPr>
        <w:t xml:space="preserve"> </w:t>
      </w:r>
      <w:r w:rsidR="0010550F" w:rsidRPr="006003FB">
        <w:rPr>
          <w:rFonts w:ascii="Times New Roman" w:hAnsi="Times New Roman" w:cs="Times New Roman"/>
          <w:sz w:val="26"/>
          <w:szCs w:val="26"/>
        </w:rPr>
        <w:t>ноября 2018</w:t>
      </w:r>
      <w:r w:rsidRPr="006003F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4272" w:rsidRPr="006003FB" w:rsidRDefault="004F4272" w:rsidP="001A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046"/>
      </w:tblGrid>
      <w:tr w:rsidR="0010550F" w:rsidRPr="006003FB" w:rsidTr="00F716C7">
        <w:tc>
          <w:tcPr>
            <w:tcW w:w="5298" w:type="dxa"/>
          </w:tcPr>
          <w:p w:rsidR="0010550F" w:rsidRPr="006003FB" w:rsidRDefault="0010550F" w:rsidP="0010550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373938" w:rsidRPr="006003FB" w:rsidRDefault="00373938" w:rsidP="00373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Первый заместитель начальника Управления</w:t>
            </w:r>
          </w:p>
          <w:p w:rsidR="0010550F" w:rsidRPr="006003FB" w:rsidRDefault="00373938" w:rsidP="00373938">
            <w:pPr>
              <w:tabs>
                <w:tab w:val="left" w:pos="428"/>
                <w:tab w:val="left" w:pos="3688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хозяйства </w:t>
            </w:r>
            <w:r w:rsidR="00F716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46" w:type="dxa"/>
            <w:vAlign w:val="bottom"/>
          </w:tcPr>
          <w:p w:rsidR="0010550F" w:rsidRPr="006003FB" w:rsidRDefault="0010550F" w:rsidP="00105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Е. Л. Колобов</w:t>
            </w:r>
          </w:p>
        </w:tc>
      </w:tr>
      <w:tr w:rsidR="00A20A8F" w:rsidRPr="006003FB" w:rsidTr="00F716C7">
        <w:tc>
          <w:tcPr>
            <w:tcW w:w="5298" w:type="dxa"/>
          </w:tcPr>
          <w:p w:rsidR="00A20A8F" w:rsidRPr="006003FB" w:rsidRDefault="00A20A8F" w:rsidP="00A20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МКУ г. Костромы «Дорожное хозяйство»</w:t>
            </w:r>
            <w:r w:rsidR="00F33F6F"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4046" w:type="dxa"/>
            <w:vAlign w:val="bottom"/>
          </w:tcPr>
          <w:p w:rsidR="006D2AF9" w:rsidRPr="006003FB" w:rsidRDefault="0010550F" w:rsidP="00DE37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Б. Н. Иванов</w:t>
            </w:r>
          </w:p>
          <w:p w:rsidR="00F33F6F" w:rsidRPr="006003FB" w:rsidRDefault="00E77374" w:rsidP="009318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="00931826" w:rsidRPr="006003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Кочкарев</w:t>
            </w:r>
            <w:proofErr w:type="spellEnd"/>
          </w:p>
        </w:tc>
      </w:tr>
      <w:tr w:rsidR="00D63934" w:rsidRPr="006003FB" w:rsidTr="00F716C7">
        <w:tc>
          <w:tcPr>
            <w:tcW w:w="5298" w:type="dxa"/>
          </w:tcPr>
          <w:p w:rsidR="00D63934" w:rsidRPr="006003FB" w:rsidRDefault="006003FB" w:rsidP="00A20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D63934"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 Костромской</w:t>
            </w: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Думы</w:t>
            </w:r>
          </w:p>
        </w:tc>
        <w:tc>
          <w:tcPr>
            <w:tcW w:w="4046" w:type="dxa"/>
            <w:vAlign w:val="bottom"/>
          </w:tcPr>
          <w:p w:rsidR="00D63934" w:rsidRPr="006003FB" w:rsidRDefault="006003FB" w:rsidP="006003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И. А. </w:t>
            </w:r>
            <w:proofErr w:type="spellStart"/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Багданов</w:t>
            </w:r>
            <w:proofErr w:type="spellEnd"/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550F" w:rsidRPr="006003FB" w:rsidTr="00F716C7">
        <w:tc>
          <w:tcPr>
            <w:tcW w:w="5298" w:type="dxa"/>
            <w:vAlign w:val="bottom"/>
          </w:tcPr>
          <w:p w:rsidR="0010550F" w:rsidRPr="006003FB" w:rsidRDefault="0010550F" w:rsidP="00105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ООД «Народный фронт «За Россию» в Костромской области» -</w:t>
            </w:r>
          </w:p>
        </w:tc>
        <w:tc>
          <w:tcPr>
            <w:tcW w:w="4046" w:type="dxa"/>
            <w:vAlign w:val="bottom"/>
          </w:tcPr>
          <w:p w:rsidR="0010550F" w:rsidRPr="006003FB" w:rsidRDefault="000855C9" w:rsidP="00105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Г. Г. </w:t>
            </w:r>
            <w:proofErr w:type="spellStart"/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Тащиев</w:t>
            </w:r>
            <w:proofErr w:type="spellEnd"/>
          </w:p>
        </w:tc>
      </w:tr>
      <w:tr w:rsidR="0010550F" w:rsidRPr="00300F65" w:rsidTr="00F716C7">
        <w:tc>
          <w:tcPr>
            <w:tcW w:w="5298" w:type="dxa"/>
          </w:tcPr>
          <w:p w:rsidR="0010550F" w:rsidRPr="006003FB" w:rsidRDefault="0010550F" w:rsidP="00105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Всероссийское общество инвалидов  Костромская областная организация Общероссийской общественной организации</w:t>
            </w:r>
          </w:p>
        </w:tc>
        <w:tc>
          <w:tcPr>
            <w:tcW w:w="4046" w:type="dxa"/>
            <w:vAlign w:val="bottom"/>
          </w:tcPr>
          <w:p w:rsidR="0010550F" w:rsidRDefault="0010550F" w:rsidP="00105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3FB">
              <w:rPr>
                <w:rFonts w:ascii="Times New Roman" w:hAnsi="Times New Roman" w:cs="Times New Roman"/>
                <w:sz w:val="26"/>
                <w:szCs w:val="26"/>
              </w:rPr>
              <w:t xml:space="preserve">А. А </w:t>
            </w:r>
            <w:proofErr w:type="spellStart"/>
            <w:r w:rsidRPr="006003FB">
              <w:rPr>
                <w:rFonts w:ascii="Times New Roman" w:hAnsi="Times New Roman" w:cs="Times New Roman"/>
                <w:sz w:val="26"/>
                <w:szCs w:val="26"/>
              </w:rPr>
              <w:t>Манелов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550F" w:rsidRPr="00300F65" w:rsidTr="00F716C7">
        <w:tc>
          <w:tcPr>
            <w:tcW w:w="5298" w:type="dxa"/>
          </w:tcPr>
          <w:p w:rsidR="0010550F" w:rsidRPr="00300F65" w:rsidRDefault="0010550F" w:rsidP="00105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0F6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общественности - </w:t>
            </w:r>
          </w:p>
        </w:tc>
        <w:tc>
          <w:tcPr>
            <w:tcW w:w="4046" w:type="dxa"/>
            <w:vAlign w:val="bottom"/>
          </w:tcPr>
          <w:p w:rsidR="0010550F" w:rsidRPr="00300F65" w:rsidRDefault="00D63934" w:rsidP="006003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А. О., Кирилов С. А., </w:t>
            </w:r>
            <w:r w:rsidR="0010550F"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Егоров М. А., </w:t>
            </w:r>
            <w:r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Гришин К. Ю., Андреев Р. В., </w:t>
            </w:r>
            <w:r w:rsidR="0010550F" w:rsidRPr="00D63934">
              <w:rPr>
                <w:rFonts w:ascii="Times New Roman" w:hAnsi="Times New Roman" w:cs="Times New Roman"/>
                <w:sz w:val="28"/>
                <w:szCs w:val="28"/>
              </w:rPr>
              <w:t>Цветкова Н. В., Суворов А. Ю.,</w:t>
            </w:r>
            <w:r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934">
              <w:rPr>
                <w:rFonts w:ascii="Times New Roman" w:hAnsi="Times New Roman" w:cs="Times New Roman"/>
                <w:sz w:val="28"/>
                <w:szCs w:val="28"/>
              </w:rPr>
              <w:t>Недосеков</w:t>
            </w:r>
            <w:proofErr w:type="spellEnd"/>
            <w:r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 В. В. </w:t>
            </w:r>
            <w:r w:rsidR="0010550F"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 Михеев Д. В., Логинов Ю. С., Боков А. Л.</w:t>
            </w:r>
            <w:r w:rsidR="000855C9" w:rsidRPr="00D63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50F" w:rsidRPr="00300F65" w:rsidTr="00F716C7">
        <w:tc>
          <w:tcPr>
            <w:tcW w:w="5298" w:type="dxa"/>
          </w:tcPr>
          <w:p w:rsidR="0010550F" w:rsidRPr="00AF695E" w:rsidRDefault="0010550F" w:rsidP="00105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вела зам.</w:t>
            </w:r>
            <w:r w:rsidRPr="00AF695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отдела 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95E">
              <w:rPr>
                <w:rFonts w:ascii="Times New Roman" w:hAnsi="Times New Roman" w:cs="Times New Roman"/>
                <w:sz w:val="26"/>
                <w:szCs w:val="26"/>
              </w:rPr>
              <w:t xml:space="preserve">и дорожной деятельности </w:t>
            </w:r>
          </w:p>
        </w:tc>
        <w:tc>
          <w:tcPr>
            <w:tcW w:w="4046" w:type="dxa"/>
            <w:vAlign w:val="bottom"/>
          </w:tcPr>
          <w:p w:rsidR="0010550F" w:rsidRPr="00AF695E" w:rsidRDefault="0010550F" w:rsidP="00105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695E">
              <w:rPr>
                <w:rFonts w:ascii="Times New Roman" w:hAnsi="Times New Roman" w:cs="Times New Roman"/>
                <w:sz w:val="26"/>
                <w:szCs w:val="26"/>
              </w:rPr>
              <w:t xml:space="preserve">И. 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F695E">
              <w:rPr>
                <w:rFonts w:ascii="Times New Roman" w:hAnsi="Times New Roman" w:cs="Times New Roman"/>
                <w:sz w:val="26"/>
                <w:szCs w:val="26"/>
              </w:rPr>
              <w:t>тароверова</w:t>
            </w:r>
            <w:r w:rsidR="00D639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57EDA" w:rsidRPr="00300F65" w:rsidRDefault="00657EDA" w:rsidP="008752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2BBB" w:rsidRPr="00300F65" w:rsidRDefault="008752F1" w:rsidP="00ED2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0F65">
        <w:rPr>
          <w:rFonts w:ascii="Times New Roman" w:hAnsi="Times New Roman" w:cs="Times New Roman"/>
          <w:sz w:val="26"/>
          <w:szCs w:val="26"/>
        </w:rPr>
        <w:t>Повестка:</w:t>
      </w:r>
    </w:p>
    <w:p w:rsidR="00ED223B" w:rsidRPr="00300F65" w:rsidRDefault="00912C69" w:rsidP="004F427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00F65">
        <w:rPr>
          <w:rFonts w:ascii="Times New Roman" w:hAnsi="Times New Roman" w:cs="Times New Roman"/>
          <w:sz w:val="26"/>
          <w:szCs w:val="26"/>
        </w:rPr>
        <w:tab/>
      </w:r>
      <w:r w:rsidR="0010550F">
        <w:rPr>
          <w:rFonts w:ascii="Times New Roman" w:hAnsi="Times New Roman" w:cs="Times New Roman"/>
          <w:sz w:val="26"/>
          <w:szCs w:val="26"/>
        </w:rPr>
        <w:t>Рассмотрение мероприятий по ремонту и благоустройству улиц в 2019 году предложенных членами комиссии.</w:t>
      </w:r>
    </w:p>
    <w:p w:rsidR="00ED223B" w:rsidRPr="00300F65" w:rsidRDefault="00ED223B" w:rsidP="004F427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56871" w:rsidRDefault="00ED223B" w:rsidP="004F42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0F65">
        <w:rPr>
          <w:rFonts w:ascii="Times New Roman" w:hAnsi="Times New Roman" w:cs="Times New Roman"/>
          <w:sz w:val="26"/>
          <w:szCs w:val="26"/>
        </w:rPr>
        <w:t>Решили</w:t>
      </w:r>
      <w:r w:rsidR="00AC328A" w:rsidRPr="00300F65">
        <w:rPr>
          <w:rFonts w:ascii="Times New Roman" w:hAnsi="Times New Roman" w:cs="Times New Roman"/>
          <w:sz w:val="26"/>
          <w:szCs w:val="26"/>
        </w:rPr>
        <w:t>:</w:t>
      </w:r>
    </w:p>
    <w:p w:rsidR="000144CE" w:rsidRDefault="0066134F" w:rsidP="00E6373A">
      <w:pPr>
        <w:pStyle w:val="a3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73A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34F" w:rsidRPr="000144CE" w:rsidRDefault="000144CE" w:rsidP="000144CE">
      <w:pPr>
        <w:pStyle w:val="a3"/>
        <w:numPr>
          <w:ilvl w:val="1"/>
          <w:numId w:val="13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E6652" w:rsidRPr="000144CE">
        <w:rPr>
          <w:rFonts w:ascii="Times New Roman" w:hAnsi="Times New Roman" w:cs="Times New Roman"/>
          <w:sz w:val="26"/>
          <w:szCs w:val="26"/>
        </w:rPr>
        <w:t xml:space="preserve">редусмотреть в сметной документации </w:t>
      </w:r>
      <w:r w:rsidRPr="000144CE">
        <w:rPr>
          <w:rFonts w:ascii="Times New Roman" w:hAnsi="Times New Roman" w:cs="Times New Roman"/>
          <w:sz w:val="26"/>
          <w:szCs w:val="26"/>
        </w:rPr>
        <w:t>на всех улицах, подлежащих ремонту в 2019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44CE">
        <w:rPr>
          <w:rFonts w:ascii="Times New Roman" w:hAnsi="Times New Roman" w:cs="Times New Roman"/>
          <w:sz w:val="26"/>
          <w:szCs w:val="26"/>
        </w:rPr>
        <w:t>следующие виды работ</w:t>
      </w:r>
      <w:r w:rsidR="0066134F" w:rsidRPr="000144CE">
        <w:rPr>
          <w:rFonts w:ascii="Times New Roman" w:hAnsi="Times New Roman" w:cs="Times New Roman"/>
          <w:sz w:val="26"/>
          <w:szCs w:val="26"/>
        </w:rPr>
        <w:t>:</w:t>
      </w:r>
    </w:p>
    <w:p w:rsidR="00C26133" w:rsidRDefault="00C26133" w:rsidP="00C2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устройство тротуаров и газонов;</w:t>
      </w:r>
    </w:p>
    <w:p w:rsidR="00B148CF" w:rsidRPr="00C26133" w:rsidRDefault="00B148CF" w:rsidP="00C261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44CE">
        <w:rPr>
          <w:rFonts w:ascii="Times New Roman" w:hAnsi="Times New Roman" w:cs="Times New Roman"/>
          <w:sz w:val="26"/>
          <w:szCs w:val="26"/>
        </w:rPr>
        <w:t xml:space="preserve">выполнить замену </w:t>
      </w:r>
      <w:r w:rsidR="000144CE" w:rsidRPr="000144CE">
        <w:rPr>
          <w:rFonts w:ascii="Times New Roman" w:hAnsi="Times New Roman" w:cs="Times New Roman"/>
          <w:sz w:val="26"/>
          <w:szCs w:val="26"/>
        </w:rPr>
        <w:t>люк</w:t>
      </w:r>
      <w:r w:rsidR="000144CE">
        <w:rPr>
          <w:rFonts w:ascii="Times New Roman" w:hAnsi="Times New Roman" w:cs="Times New Roman"/>
          <w:sz w:val="26"/>
          <w:szCs w:val="26"/>
        </w:rPr>
        <w:t>ов</w:t>
      </w:r>
      <w:r w:rsidR="000144CE" w:rsidRPr="000144CE">
        <w:rPr>
          <w:rFonts w:ascii="Times New Roman" w:hAnsi="Times New Roman" w:cs="Times New Roman"/>
          <w:sz w:val="26"/>
          <w:szCs w:val="26"/>
        </w:rPr>
        <w:t xml:space="preserve"> смотрового колодца</w:t>
      </w:r>
      <w:r w:rsidR="000144CE">
        <w:rPr>
          <w:rFonts w:ascii="Times New Roman" w:hAnsi="Times New Roman" w:cs="Times New Roman"/>
          <w:sz w:val="26"/>
          <w:szCs w:val="26"/>
        </w:rPr>
        <w:t xml:space="preserve"> на </w:t>
      </w:r>
      <w:r w:rsidR="000144CE" w:rsidRPr="000144CE">
        <w:rPr>
          <w:rFonts w:ascii="Times New Roman" w:hAnsi="Times New Roman" w:cs="Times New Roman"/>
          <w:sz w:val="26"/>
          <w:szCs w:val="26"/>
        </w:rPr>
        <w:t>люк</w:t>
      </w:r>
      <w:r w:rsidR="000144CE">
        <w:rPr>
          <w:rFonts w:ascii="Times New Roman" w:hAnsi="Times New Roman" w:cs="Times New Roman"/>
          <w:sz w:val="26"/>
          <w:szCs w:val="26"/>
        </w:rPr>
        <w:t>и</w:t>
      </w:r>
      <w:r w:rsidR="000144CE" w:rsidRPr="000144CE">
        <w:rPr>
          <w:rFonts w:ascii="Times New Roman" w:hAnsi="Times New Roman" w:cs="Times New Roman"/>
          <w:sz w:val="26"/>
          <w:szCs w:val="26"/>
        </w:rPr>
        <w:t xml:space="preserve"> смотрового колодца плавающего типа</w:t>
      </w:r>
      <w:r w:rsidR="000144CE">
        <w:rPr>
          <w:rFonts w:ascii="Times New Roman" w:hAnsi="Times New Roman" w:cs="Times New Roman"/>
          <w:sz w:val="26"/>
          <w:szCs w:val="26"/>
        </w:rPr>
        <w:t>;</w:t>
      </w:r>
    </w:p>
    <w:p w:rsidR="00EA390A" w:rsidRDefault="0066134F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44CE">
        <w:rPr>
          <w:rFonts w:ascii="Times New Roman" w:hAnsi="Times New Roman" w:cs="Times New Roman"/>
          <w:sz w:val="26"/>
          <w:szCs w:val="26"/>
        </w:rPr>
        <w:t xml:space="preserve">устройство </w:t>
      </w:r>
      <w:r>
        <w:rPr>
          <w:rFonts w:ascii="Times New Roman" w:hAnsi="Times New Roman" w:cs="Times New Roman"/>
          <w:sz w:val="26"/>
          <w:szCs w:val="26"/>
        </w:rPr>
        <w:t>заездны</w:t>
      </w:r>
      <w:r w:rsidR="000144C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карман</w:t>
      </w:r>
      <w:r w:rsidR="000144C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 остановках общественного транспорта</w:t>
      </w:r>
      <w:r w:rsidR="00076A7F">
        <w:rPr>
          <w:rFonts w:ascii="Times New Roman" w:hAnsi="Times New Roman" w:cs="Times New Roman"/>
          <w:sz w:val="26"/>
          <w:szCs w:val="26"/>
        </w:rPr>
        <w:t xml:space="preserve"> </w:t>
      </w:r>
      <w:r w:rsidR="000144CE">
        <w:rPr>
          <w:rFonts w:ascii="Times New Roman" w:hAnsi="Times New Roman" w:cs="Times New Roman"/>
          <w:sz w:val="26"/>
          <w:szCs w:val="26"/>
        </w:rPr>
        <w:t xml:space="preserve">с тактильной плиткой </w:t>
      </w:r>
      <w:r w:rsidR="00076A7F">
        <w:rPr>
          <w:rFonts w:ascii="Times New Roman" w:hAnsi="Times New Roman" w:cs="Times New Roman"/>
          <w:sz w:val="26"/>
          <w:szCs w:val="26"/>
        </w:rPr>
        <w:t>в соответствии с нормативными документами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134F" w:rsidRDefault="0066134F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6652">
        <w:rPr>
          <w:rFonts w:ascii="Times New Roman" w:hAnsi="Times New Roman" w:cs="Times New Roman"/>
          <w:sz w:val="26"/>
          <w:szCs w:val="26"/>
        </w:rPr>
        <w:t>ремонт</w:t>
      </w:r>
      <w:r>
        <w:rPr>
          <w:rFonts w:ascii="Times New Roman" w:hAnsi="Times New Roman" w:cs="Times New Roman"/>
          <w:sz w:val="26"/>
          <w:szCs w:val="26"/>
        </w:rPr>
        <w:t xml:space="preserve"> существующих парковок для автотранспорта</w:t>
      </w:r>
      <w:r w:rsidR="003E6652">
        <w:rPr>
          <w:rFonts w:ascii="Times New Roman" w:hAnsi="Times New Roman" w:cs="Times New Roman"/>
          <w:sz w:val="26"/>
          <w:szCs w:val="26"/>
        </w:rPr>
        <w:t xml:space="preserve"> и возможность их увеличения</w:t>
      </w:r>
      <w:r w:rsidR="0017363D">
        <w:rPr>
          <w:rFonts w:ascii="Times New Roman" w:hAnsi="Times New Roman" w:cs="Times New Roman"/>
          <w:sz w:val="26"/>
          <w:szCs w:val="26"/>
        </w:rPr>
        <w:t>, нанесение дорожной р</w:t>
      </w:r>
      <w:r w:rsidR="0017363D" w:rsidRPr="009C396B">
        <w:rPr>
          <w:rFonts w:ascii="Times New Roman" w:hAnsi="Times New Roman" w:cs="Times New Roman"/>
          <w:sz w:val="26"/>
          <w:szCs w:val="26"/>
        </w:rPr>
        <w:t>азметк</w:t>
      </w:r>
      <w:r w:rsidR="0017363D">
        <w:rPr>
          <w:rFonts w:ascii="Times New Roman" w:hAnsi="Times New Roman" w:cs="Times New Roman"/>
          <w:sz w:val="26"/>
          <w:szCs w:val="26"/>
        </w:rPr>
        <w:t xml:space="preserve">и с указанием </w:t>
      </w:r>
      <w:r w:rsidR="0017363D" w:rsidRPr="009C396B">
        <w:rPr>
          <w:rFonts w:ascii="Times New Roman" w:hAnsi="Times New Roman" w:cs="Times New Roman"/>
          <w:sz w:val="26"/>
          <w:szCs w:val="26"/>
        </w:rPr>
        <w:t>мест для инвалидов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134F" w:rsidRDefault="0066134F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6652">
        <w:rPr>
          <w:rFonts w:ascii="Times New Roman" w:hAnsi="Times New Roman" w:cs="Times New Roman"/>
          <w:sz w:val="26"/>
          <w:szCs w:val="26"/>
        </w:rPr>
        <w:t xml:space="preserve">в обязательном порядке выполнять занижение бордюрных камней, </w:t>
      </w:r>
      <w:r>
        <w:rPr>
          <w:rFonts w:ascii="Times New Roman" w:hAnsi="Times New Roman" w:cs="Times New Roman"/>
          <w:sz w:val="26"/>
          <w:szCs w:val="26"/>
        </w:rPr>
        <w:t>устройство тактильной плитки на пешеходных переходах</w:t>
      </w:r>
      <w:r w:rsidR="00C26133">
        <w:rPr>
          <w:rFonts w:ascii="Times New Roman" w:hAnsi="Times New Roman" w:cs="Times New Roman"/>
          <w:sz w:val="26"/>
          <w:szCs w:val="26"/>
        </w:rPr>
        <w:t xml:space="preserve"> для </w:t>
      </w:r>
      <w:r w:rsidR="00C26133" w:rsidRPr="00C26133">
        <w:rPr>
          <w:rFonts w:ascii="Times New Roman" w:hAnsi="Times New Roman" w:cs="Times New Roman"/>
          <w:sz w:val="26"/>
          <w:szCs w:val="26"/>
        </w:rPr>
        <w:t>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6134F" w:rsidRDefault="0066134F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6652">
        <w:rPr>
          <w:rFonts w:ascii="Times New Roman" w:hAnsi="Times New Roman" w:cs="Times New Roman"/>
          <w:sz w:val="26"/>
          <w:szCs w:val="26"/>
        </w:rPr>
        <w:t>выполнять расширение асфальтобетонной площадки в сторону газона (радиус) на пешеходных переходах</w:t>
      </w:r>
      <w:r w:rsidR="00B148CF">
        <w:rPr>
          <w:rFonts w:ascii="Times New Roman" w:hAnsi="Times New Roman" w:cs="Times New Roman"/>
          <w:sz w:val="26"/>
          <w:szCs w:val="26"/>
        </w:rPr>
        <w:t>;</w:t>
      </w:r>
    </w:p>
    <w:p w:rsidR="00B97EB5" w:rsidRPr="00F1292C" w:rsidRDefault="00D3276F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1292C">
        <w:rPr>
          <w:rFonts w:ascii="Times New Roman" w:hAnsi="Times New Roman" w:cs="Times New Roman"/>
          <w:sz w:val="26"/>
          <w:szCs w:val="26"/>
        </w:rPr>
        <w:t xml:space="preserve">устройство заездов на пересечении с улиц длиной не менее 10 </w:t>
      </w:r>
      <w:proofErr w:type="spellStart"/>
      <w:r w:rsidRPr="00F1292C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F1292C">
        <w:rPr>
          <w:rFonts w:ascii="Times New Roman" w:hAnsi="Times New Roman" w:cs="Times New Roman"/>
          <w:sz w:val="26"/>
          <w:szCs w:val="26"/>
        </w:rPr>
        <w:t>. м.</w:t>
      </w:r>
      <w:r w:rsidR="000144CE" w:rsidRPr="00F1292C">
        <w:rPr>
          <w:rFonts w:ascii="Times New Roman" w:hAnsi="Times New Roman" w:cs="Times New Roman"/>
          <w:sz w:val="26"/>
          <w:szCs w:val="26"/>
        </w:rPr>
        <w:t>;</w:t>
      </w:r>
    </w:p>
    <w:p w:rsidR="000144CE" w:rsidRDefault="0081785A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292C">
        <w:rPr>
          <w:rFonts w:ascii="Times New Roman" w:hAnsi="Times New Roman" w:cs="Times New Roman"/>
          <w:sz w:val="26"/>
          <w:szCs w:val="26"/>
        </w:rPr>
        <w:t xml:space="preserve">- </w:t>
      </w:r>
      <w:r w:rsidR="000144CE" w:rsidRPr="00F1292C">
        <w:rPr>
          <w:rFonts w:ascii="Times New Roman" w:hAnsi="Times New Roman" w:cs="Times New Roman"/>
          <w:sz w:val="26"/>
          <w:szCs w:val="26"/>
        </w:rPr>
        <w:t xml:space="preserve">нанесение дорожной </w:t>
      </w:r>
      <w:r w:rsidRPr="00F1292C">
        <w:rPr>
          <w:rFonts w:ascii="Times New Roman" w:hAnsi="Times New Roman" w:cs="Times New Roman"/>
          <w:sz w:val="26"/>
          <w:szCs w:val="26"/>
        </w:rPr>
        <w:t>разметк</w:t>
      </w:r>
      <w:r w:rsidR="000144CE" w:rsidRPr="00F1292C">
        <w:rPr>
          <w:rFonts w:ascii="Times New Roman" w:hAnsi="Times New Roman" w:cs="Times New Roman"/>
          <w:sz w:val="26"/>
          <w:szCs w:val="26"/>
        </w:rPr>
        <w:t>и;</w:t>
      </w:r>
    </w:p>
    <w:p w:rsidR="00900F46" w:rsidRDefault="00900F46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предусмотреть водоотведение с проезжей части по уклонам в существующую ливневую канализацию, также прочистку существующей канализации.</w:t>
      </w:r>
    </w:p>
    <w:p w:rsidR="00376ABF" w:rsidRDefault="00376ABF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539C">
        <w:rPr>
          <w:rFonts w:ascii="Times New Roman" w:hAnsi="Times New Roman" w:cs="Times New Roman"/>
          <w:sz w:val="26"/>
          <w:szCs w:val="26"/>
        </w:rPr>
        <w:t>- замен</w:t>
      </w:r>
      <w:r w:rsidR="005F539C" w:rsidRPr="005F539C">
        <w:rPr>
          <w:rFonts w:ascii="Times New Roman" w:hAnsi="Times New Roman" w:cs="Times New Roman"/>
          <w:sz w:val="26"/>
          <w:szCs w:val="26"/>
        </w:rPr>
        <w:t>у</w:t>
      </w:r>
      <w:r w:rsidRPr="005F539C">
        <w:rPr>
          <w:rFonts w:ascii="Times New Roman" w:hAnsi="Times New Roman" w:cs="Times New Roman"/>
          <w:sz w:val="26"/>
          <w:szCs w:val="26"/>
        </w:rPr>
        <w:t xml:space="preserve"> всех знаков в соответствии с дислокацией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FB" w:rsidRDefault="006003FB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003FB" w:rsidRDefault="006003FB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003FB" w:rsidRDefault="006003FB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003FB" w:rsidRDefault="006003FB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003FB" w:rsidRDefault="006003FB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003FB" w:rsidRDefault="006003FB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144CE" w:rsidRPr="000144CE" w:rsidRDefault="000144CE" w:rsidP="000144CE">
      <w:pPr>
        <w:pStyle w:val="a3"/>
        <w:numPr>
          <w:ilvl w:val="1"/>
          <w:numId w:val="13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144CE">
        <w:rPr>
          <w:rFonts w:ascii="Times New Roman" w:hAnsi="Times New Roman" w:cs="Times New Roman"/>
          <w:sz w:val="26"/>
          <w:szCs w:val="26"/>
        </w:rPr>
        <w:t>роработать о возможности предусмотреть в сметной документации на всех улицах, подлежащих ремонту в 2019 году</w:t>
      </w:r>
      <w:r>
        <w:rPr>
          <w:rFonts w:ascii="Times New Roman" w:hAnsi="Times New Roman" w:cs="Times New Roman"/>
          <w:sz w:val="26"/>
          <w:szCs w:val="26"/>
        </w:rPr>
        <w:t xml:space="preserve"> виды работ</w:t>
      </w:r>
      <w:r w:rsidRPr="000144CE">
        <w:rPr>
          <w:rFonts w:ascii="Times New Roman" w:hAnsi="Times New Roman" w:cs="Times New Roman"/>
          <w:sz w:val="26"/>
          <w:szCs w:val="26"/>
        </w:rPr>
        <w:t>:</w:t>
      </w:r>
    </w:p>
    <w:p w:rsidR="000855C9" w:rsidRDefault="000855C9" w:rsidP="006F20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формовку, санитарную обрезку зеленых насаждений, спиливание аварийных деревьев и зеленных насаждений в районе пешеходных переходов, светофорных объектов, дорожных знаков с целью обеспечения видимости для пешеходов и водителей;</w:t>
      </w:r>
    </w:p>
    <w:p w:rsidR="00BB30BF" w:rsidRDefault="00BB30BF" w:rsidP="006003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устройство </w:t>
      </w:r>
      <w:r w:rsidRPr="00BB30BF">
        <w:rPr>
          <w:rFonts w:ascii="Times New Roman" w:hAnsi="Times New Roman" w:cs="Times New Roman"/>
          <w:sz w:val="26"/>
          <w:szCs w:val="26"/>
        </w:rPr>
        <w:t>велосипедны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B30BF">
        <w:rPr>
          <w:rFonts w:ascii="Times New Roman" w:hAnsi="Times New Roman" w:cs="Times New Roman"/>
          <w:sz w:val="26"/>
          <w:szCs w:val="26"/>
        </w:rPr>
        <w:t xml:space="preserve"> дорож</w:t>
      </w:r>
      <w:r w:rsidR="008B4228">
        <w:rPr>
          <w:rFonts w:ascii="Times New Roman" w:hAnsi="Times New Roman" w:cs="Times New Roman"/>
          <w:sz w:val="26"/>
          <w:szCs w:val="26"/>
        </w:rPr>
        <w:t>ек.</w:t>
      </w:r>
    </w:p>
    <w:p w:rsidR="00BB30BF" w:rsidRPr="00F1292C" w:rsidRDefault="00BB30BF" w:rsidP="001A731F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76F">
        <w:rPr>
          <w:rFonts w:ascii="Times New Roman" w:hAnsi="Times New Roman" w:cs="Times New Roman"/>
          <w:sz w:val="26"/>
          <w:szCs w:val="26"/>
          <w:u w:val="single"/>
        </w:rPr>
        <w:t>Управлению жилищно-коммунального хозяйства</w:t>
      </w:r>
      <w:r w:rsidRPr="00F1292C">
        <w:rPr>
          <w:rFonts w:ascii="Times New Roman" w:hAnsi="Times New Roman" w:cs="Times New Roman"/>
          <w:sz w:val="26"/>
          <w:szCs w:val="26"/>
        </w:rPr>
        <w:t xml:space="preserve"> проработать вопросы</w:t>
      </w:r>
      <w:r w:rsidR="001A731F" w:rsidRPr="00F1292C">
        <w:rPr>
          <w:rFonts w:ascii="Times New Roman" w:hAnsi="Times New Roman" w:cs="Times New Roman"/>
          <w:sz w:val="26"/>
          <w:szCs w:val="26"/>
        </w:rPr>
        <w:t xml:space="preserve"> на дорогах, подлежащих ремонту в 2019 году:</w:t>
      </w:r>
    </w:p>
    <w:p w:rsidR="002D49A5" w:rsidRPr="00BB30BF" w:rsidRDefault="000201C5" w:rsidP="008F542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539C">
        <w:rPr>
          <w:rFonts w:ascii="Times New Roman" w:hAnsi="Times New Roman" w:cs="Times New Roman"/>
          <w:sz w:val="26"/>
          <w:szCs w:val="26"/>
        </w:rPr>
        <w:t xml:space="preserve">- </w:t>
      </w:r>
      <w:r w:rsidR="00BB30BF" w:rsidRPr="005F539C">
        <w:rPr>
          <w:rFonts w:ascii="Times New Roman" w:hAnsi="Times New Roman" w:cs="Times New Roman"/>
          <w:sz w:val="26"/>
          <w:szCs w:val="26"/>
        </w:rPr>
        <w:t xml:space="preserve">о </w:t>
      </w:r>
      <w:r w:rsidRPr="005F539C">
        <w:rPr>
          <w:rFonts w:ascii="Times New Roman" w:hAnsi="Times New Roman" w:cs="Times New Roman"/>
          <w:sz w:val="26"/>
          <w:szCs w:val="26"/>
        </w:rPr>
        <w:t xml:space="preserve">подключение </w:t>
      </w:r>
      <w:r w:rsidR="00BB30BF" w:rsidRPr="005F539C">
        <w:rPr>
          <w:rFonts w:ascii="Times New Roman" w:hAnsi="Times New Roman" w:cs="Times New Roman"/>
          <w:sz w:val="26"/>
          <w:szCs w:val="26"/>
        </w:rPr>
        <w:t xml:space="preserve">подземных коммуникаций </w:t>
      </w:r>
      <w:r w:rsidRPr="005F539C">
        <w:rPr>
          <w:rFonts w:ascii="Times New Roman" w:hAnsi="Times New Roman" w:cs="Times New Roman"/>
          <w:sz w:val="26"/>
          <w:szCs w:val="26"/>
        </w:rPr>
        <w:t>строящихся домов</w:t>
      </w:r>
      <w:r w:rsidR="008B4228" w:rsidRPr="005F539C">
        <w:rPr>
          <w:rFonts w:ascii="Times New Roman" w:hAnsi="Times New Roman" w:cs="Times New Roman"/>
          <w:sz w:val="26"/>
          <w:szCs w:val="26"/>
        </w:rPr>
        <w:t xml:space="preserve"> до</w:t>
      </w:r>
      <w:r w:rsidR="008B4228">
        <w:rPr>
          <w:rFonts w:ascii="Times New Roman" w:hAnsi="Times New Roman" w:cs="Times New Roman"/>
          <w:sz w:val="26"/>
          <w:szCs w:val="26"/>
        </w:rPr>
        <w:t xml:space="preserve"> ремонта проезжей части</w:t>
      </w:r>
      <w:r w:rsidR="00BB30BF">
        <w:rPr>
          <w:rFonts w:ascii="Times New Roman" w:hAnsi="Times New Roman" w:cs="Times New Roman"/>
          <w:sz w:val="26"/>
          <w:szCs w:val="26"/>
        </w:rPr>
        <w:t>;</w:t>
      </w:r>
    </w:p>
    <w:p w:rsidR="00BB30BF" w:rsidRPr="00BB30BF" w:rsidRDefault="00BB30BF" w:rsidP="00BB30B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</w:t>
      </w:r>
      <w:r w:rsidRPr="00BB30BF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Pr="00BB30BF">
        <w:rPr>
          <w:rFonts w:ascii="Times New Roman" w:hAnsi="Times New Roman" w:cs="Times New Roman"/>
          <w:sz w:val="26"/>
          <w:szCs w:val="26"/>
        </w:rPr>
        <w:t xml:space="preserve"> ремонт инженерных сетей, находящихся под проезжей 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BB3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дорог</w:t>
      </w:r>
      <w:r w:rsidR="001A731F">
        <w:rPr>
          <w:rFonts w:ascii="Times New Roman" w:hAnsi="Times New Roman" w:cs="Times New Roman"/>
          <w:sz w:val="26"/>
          <w:szCs w:val="26"/>
        </w:rPr>
        <w:t>;</w:t>
      </w:r>
    </w:p>
    <w:p w:rsidR="001E7A9A" w:rsidRDefault="001E7A9A" w:rsidP="001E7A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30BF">
        <w:rPr>
          <w:rFonts w:ascii="Times New Roman" w:hAnsi="Times New Roman" w:cs="Times New Roman"/>
          <w:sz w:val="26"/>
          <w:szCs w:val="26"/>
        </w:rPr>
        <w:t xml:space="preserve">о необходимости </w:t>
      </w:r>
      <w:r w:rsidR="008B4228">
        <w:rPr>
          <w:rFonts w:ascii="Times New Roman" w:hAnsi="Times New Roman" w:cs="Times New Roman"/>
          <w:sz w:val="26"/>
          <w:szCs w:val="26"/>
        </w:rPr>
        <w:t>строительства</w:t>
      </w:r>
      <w:r w:rsidR="00BB30BF">
        <w:rPr>
          <w:rFonts w:ascii="Times New Roman" w:hAnsi="Times New Roman" w:cs="Times New Roman"/>
          <w:sz w:val="26"/>
          <w:szCs w:val="26"/>
        </w:rPr>
        <w:t xml:space="preserve"> </w:t>
      </w:r>
      <w:r w:rsidR="001A731F">
        <w:rPr>
          <w:rFonts w:ascii="Times New Roman" w:hAnsi="Times New Roman" w:cs="Times New Roman"/>
          <w:sz w:val="26"/>
          <w:szCs w:val="26"/>
        </w:rPr>
        <w:t xml:space="preserve">или приведения в нормативное </w:t>
      </w:r>
      <w:r w:rsidR="00F1292C">
        <w:rPr>
          <w:rFonts w:ascii="Times New Roman" w:hAnsi="Times New Roman" w:cs="Times New Roman"/>
          <w:sz w:val="26"/>
          <w:szCs w:val="26"/>
        </w:rPr>
        <w:t>состояние</w:t>
      </w:r>
      <w:r w:rsidR="008B4228">
        <w:rPr>
          <w:rFonts w:ascii="Times New Roman" w:hAnsi="Times New Roman" w:cs="Times New Roman"/>
          <w:sz w:val="26"/>
          <w:szCs w:val="26"/>
        </w:rPr>
        <w:t xml:space="preserve"> существующего</w:t>
      </w:r>
      <w:r w:rsidR="008B4228" w:rsidRPr="008B4228">
        <w:rPr>
          <w:rFonts w:ascii="Times New Roman" w:hAnsi="Times New Roman" w:cs="Times New Roman"/>
          <w:sz w:val="26"/>
          <w:szCs w:val="26"/>
        </w:rPr>
        <w:t xml:space="preserve"> </w:t>
      </w:r>
      <w:r w:rsidR="008B4228">
        <w:rPr>
          <w:rFonts w:ascii="Times New Roman" w:hAnsi="Times New Roman" w:cs="Times New Roman"/>
          <w:sz w:val="26"/>
          <w:szCs w:val="26"/>
        </w:rPr>
        <w:t>уличного освещения</w:t>
      </w:r>
      <w:r w:rsidR="001A731F">
        <w:rPr>
          <w:rFonts w:ascii="Times New Roman" w:hAnsi="Times New Roman" w:cs="Times New Roman"/>
          <w:sz w:val="26"/>
          <w:szCs w:val="26"/>
        </w:rPr>
        <w:t>;</w:t>
      </w:r>
    </w:p>
    <w:p w:rsidR="001A731F" w:rsidRDefault="001A731F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30B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 возможности переноса </w:t>
      </w:r>
      <w:r w:rsidRPr="00BB30BF">
        <w:rPr>
          <w:rFonts w:ascii="Times New Roman" w:hAnsi="Times New Roman" w:cs="Times New Roman"/>
          <w:sz w:val="26"/>
          <w:szCs w:val="26"/>
        </w:rPr>
        <w:t>мусорны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B30BF">
        <w:rPr>
          <w:rFonts w:ascii="Times New Roman" w:hAnsi="Times New Roman" w:cs="Times New Roman"/>
          <w:sz w:val="26"/>
          <w:szCs w:val="26"/>
        </w:rPr>
        <w:t xml:space="preserve"> контейнер</w:t>
      </w:r>
      <w:r>
        <w:rPr>
          <w:rFonts w:ascii="Times New Roman" w:hAnsi="Times New Roman" w:cs="Times New Roman"/>
          <w:sz w:val="26"/>
          <w:szCs w:val="26"/>
        </w:rPr>
        <w:t>ов с указанных улиц</w:t>
      </w:r>
      <w:r w:rsidR="008B4228">
        <w:rPr>
          <w:rFonts w:ascii="Times New Roman" w:hAnsi="Times New Roman" w:cs="Times New Roman"/>
          <w:sz w:val="26"/>
          <w:szCs w:val="26"/>
        </w:rPr>
        <w:t xml:space="preserve"> на дворовые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31F" w:rsidRPr="001A731F" w:rsidRDefault="001A731F" w:rsidP="001A731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Проработать следующе предложения: </w:t>
      </w:r>
    </w:p>
    <w:p w:rsidR="0010550F" w:rsidRPr="000E0B23" w:rsidRDefault="0010550F" w:rsidP="000E0B23">
      <w:pPr>
        <w:pStyle w:val="a3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0B23">
        <w:rPr>
          <w:rFonts w:ascii="Times New Roman" w:hAnsi="Times New Roman" w:cs="Times New Roman"/>
          <w:b/>
          <w:sz w:val="26"/>
          <w:szCs w:val="26"/>
        </w:rPr>
        <w:t>ул. Водяная</w:t>
      </w:r>
      <w:r w:rsidR="00373938" w:rsidRPr="000E0B23">
        <w:rPr>
          <w:rFonts w:ascii="Times New Roman" w:hAnsi="Times New Roman"/>
          <w:b/>
          <w:sz w:val="26"/>
          <w:szCs w:val="26"/>
        </w:rPr>
        <w:t xml:space="preserve"> от дома № 132 по ул. Водяной до улицы Судостроительной</w:t>
      </w:r>
      <w:r w:rsidR="00373938" w:rsidRPr="000E0B23">
        <w:rPr>
          <w:rFonts w:ascii="Times New Roman" w:hAnsi="Times New Roman"/>
          <w:sz w:val="26"/>
          <w:szCs w:val="26"/>
        </w:rPr>
        <w:t>:</w:t>
      </w:r>
    </w:p>
    <w:p w:rsidR="00EA405A" w:rsidRPr="002D49A5" w:rsidRDefault="008B4228" w:rsidP="00150660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A731F">
        <w:rPr>
          <w:rFonts w:ascii="Times New Roman" w:hAnsi="Times New Roman" w:cs="Times New Roman"/>
          <w:sz w:val="26"/>
          <w:szCs w:val="26"/>
        </w:rPr>
        <w:t>1</w:t>
      </w:r>
      <w:r w:rsidR="00EA405A">
        <w:rPr>
          <w:rFonts w:ascii="Times New Roman" w:hAnsi="Times New Roman" w:cs="Times New Roman"/>
          <w:sz w:val="26"/>
          <w:szCs w:val="26"/>
        </w:rPr>
        <w:t>.1.</w:t>
      </w:r>
      <w:r w:rsidR="008F542A">
        <w:rPr>
          <w:rFonts w:ascii="Times New Roman" w:hAnsi="Times New Roman" w:cs="Times New Roman"/>
          <w:sz w:val="26"/>
          <w:szCs w:val="26"/>
        </w:rPr>
        <w:t xml:space="preserve"> </w:t>
      </w:r>
      <w:r w:rsidR="00EA405A" w:rsidRPr="002D49A5">
        <w:rPr>
          <w:rFonts w:ascii="Times New Roman" w:hAnsi="Times New Roman" w:cs="Times New Roman"/>
          <w:sz w:val="26"/>
          <w:szCs w:val="26"/>
          <w:u w:val="single"/>
        </w:rPr>
        <w:t>Комитету по строительству, транспорту и дорожной деятельности с представителями УГИБДД</w:t>
      </w:r>
      <w:r w:rsidR="00EA405A" w:rsidRPr="002D49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F542A" w:rsidRDefault="00EA405A" w:rsidP="008F542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178C">
        <w:rPr>
          <w:rFonts w:ascii="Times New Roman" w:hAnsi="Times New Roman" w:cs="Times New Roman"/>
          <w:sz w:val="26"/>
          <w:szCs w:val="26"/>
        </w:rPr>
        <w:t xml:space="preserve">организовать работы </w:t>
      </w:r>
      <w:r w:rsidR="008F542A">
        <w:rPr>
          <w:rFonts w:ascii="Times New Roman" w:hAnsi="Times New Roman" w:cs="Times New Roman"/>
          <w:sz w:val="26"/>
          <w:szCs w:val="26"/>
        </w:rPr>
        <w:t>по нанесению дорожной р</w:t>
      </w:r>
      <w:r w:rsidR="008F542A" w:rsidRPr="009C396B">
        <w:rPr>
          <w:rFonts w:ascii="Times New Roman" w:hAnsi="Times New Roman" w:cs="Times New Roman"/>
          <w:sz w:val="26"/>
          <w:szCs w:val="26"/>
        </w:rPr>
        <w:t>азметк</w:t>
      </w:r>
      <w:r w:rsidR="008F542A">
        <w:rPr>
          <w:rFonts w:ascii="Times New Roman" w:hAnsi="Times New Roman" w:cs="Times New Roman"/>
          <w:sz w:val="26"/>
          <w:szCs w:val="26"/>
        </w:rPr>
        <w:t>и</w:t>
      </w:r>
      <w:r w:rsidR="00D1178C" w:rsidRPr="00D1178C">
        <w:rPr>
          <w:rFonts w:ascii="Times New Roman" w:hAnsi="Times New Roman" w:cs="Times New Roman"/>
          <w:sz w:val="26"/>
          <w:szCs w:val="26"/>
        </w:rPr>
        <w:t xml:space="preserve"> </w:t>
      </w:r>
      <w:r w:rsidR="00D1178C">
        <w:rPr>
          <w:rFonts w:ascii="Times New Roman" w:hAnsi="Times New Roman" w:cs="Times New Roman"/>
          <w:sz w:val="26"/>
          <w:szCs w:val="26"/>
        </w:rPr>
        <w:t>в районе поликлиники на парковке</w:t>
      </w:r>
      <w:r w:rsidR="008F542A">
        <w:rPr>
          <w:rFonts w:ascii="Times New Roman" w:hAnsi="Times New Roman" w:cs="Times New Roman"/>
          <w:sz w:val="26"/>
          <w:szCs w:val="26"/>
        </w:rPr>
        <w:t>,</w:t>
      </w:r>
      <w:r w:rsidR="008F542A" w:rsidRPr="00F41C8B">
        <w:rPr>
          <w:rFonts w:ascii="Times New Roman" w:hAnsi="Times New Roman" w:cs="Times New Roman"/>
          <w:sz w:val="26"/>
          <w:szCs w:val="26"/>
        </w:rPr>
        <w:t xml:space="preserve"> </w:t>
      </w:r>
      <w:r w:rsidR="008F542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8F542A" w:rsidRPr="00F41C8B">
        <w:rPr>
          <w:rFonts w:ascii="Times New Roman" w:hAnsi="Times New Roman" w:cs="Times New Roman"/>
          <w:sz w:val="26"/>
          <w:szCs w:val="26"/>
        </w:rPr>
        <w:t>размещени</w:t>
      </w:r>
      <w:r w:rsidR="008F542A">
        <w:rPr>
          <w:rFonts w:ascii="Times New Roman" w:hAnsi="Times New Roman" w:cs="Times New Roman"/>
          <w:sz w:val="26"/>
          <w:szCs w:val="26"/>
        </w:rPr>
        <w:t>я</w:t>
      </w:r>
      <w:r w:rsidR="008F542A" w:rsidRPr="00F41C8B">
        <w:rPr>
          <w:rFonts w:ascii="Times New Roman" w:hAnsi="Times New Roman" w:cs="Times New Roman"/>
          <w:sz w:val="26"/>
          <w:szCs w:val="26"/>
        </w:rPr>
        <w:t xml:space="preserve"> автотранспортные средства</w:t>
      </w:r>
      <w:r w:rsidR="008F542A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8F542A" w:rsidRPr="009C396B">
        <w:rPr>
          <w:rFonts w:ascii="Times New Roman" w:hAnsi="Times New Roman" w:cs="Times New Roman"/>
          <w:sz w:val="26"/>
          <w:szCs w:val="26"/>
        </w:rPr>
        <w:t>мест для инвалидов</w:t>
      </w:r>
      <w:r w:rsidR="008F542A">
        <w:rPr>
          <w:rFonts w:ascii="Times New Roman" w:hAnsi="Times New Roman" w:cs="Times New Roman"/>
          <w:sz w:val="26"/>
          <w:szCs w:val="26"/>
        </w:rPr>
        <w:t>;</w:t>
      </w:r>
    </w:p>
    <w:p w:rsidR="00EA405A" w:rsidRDefault="008F542A" w:rsidP="0087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178C">
        <w:rPr>
          <w:rFonts w:ascii="Times New Roman" w:hAnsi="Times New Roman" w:cs="Times New Roman"/>
          <w:sz w:val="26"/>
          <w:szCs w:val="26"/>
        </w:rPr>
        <w:t>рассмотреть возможность организовать круговое движение на пересечении улицы</w:t>
      </w:r>
      <w:r w:rsidR="008750AB" w:rsidRPr="00B97EB5">
        <w:rPr>
          <w:rFonts w:ascii="Times New Roman" w:hAnsi="Times New Roman" w:cs="Times New Roman"/>
          <w:sz w:val="26"/>
          <w:szCs w:val="26"/>
        </w:rPr>
        <w:t xml:space="preserve"> Водяной и Речного проспекта</w:t>
      </w:r>
      <w:r w:rsidR="00D1178C">
        <w:rPr>
          <w:rFonts w:ascii="Times New Roman" w:hAnsi="Times New Roman" w:cs="Times New Roman"/>
          <w:sz w:val="26"/>
          <w:szCs w:val="26"/>
        </w:rPr>
        <w:t>.</w:t>
      </w:r>
    </w:p>
    <w:p w:rsidR="00BC59A8" w:rsidRDefault="008B4228" w:rsidP="0015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A731F">
        <w:rPr>
          <w:rFonts w:ascii="Times New Roman" w:hAnsi="Times New Roman" w:cs="Times New Roman"/>
          <w:sz w:val="26"/>
          <w:szCs w:val="26"/>
        </w:rPr>
        <w:t>1</w:t>
      </w:r>
      <w:r w:rsidR="00EA405A">
        <w:rPr>
          <w:rFonts w:ascii="Times New Roman" w:hAnsi="Times New Roman" w:cs="Times New Roman"/>
          <w:sz w:val="26"/>
          <w:szCs w:val="26"/>
        </w:rPr>
        <w:t xml:space="preserve">.2. </w:t>
      </w:r>
      <w:r w:rsidR="00D1178C" w:rsidRPr="00D1178C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="00D1178C">
        <w:rPr>
          <w:rFonts w:ascii="Times New Roman" w:hAnsi="Times New Roman" w:cs="Times New Roman"/>
          <w:sz w:val="26"/>
          <w:szCs w:val="26"/>
        </w:rPr>
        <w:t xml:space="preserve"> </w:t>
      </w:r>
      <w:r w:rsidR="00BC59A8">
        <w:rPr>
          <w:rFonts w:ascii="Times New Roman" w:hAnsi="Times New Roman" w:cs="Times New Roman"/>
          <w:sz w:val="26"/>
          <w:szCs w:val="26"/>
        </w:rPr>
        <w:t>на пересечении улицы</w:t>
      </w:r>
      <w:r w:rsidR="00BC59A8" w:rsidRPr="00B97EB5">
        <w:rPr>
          <w:rFonts w:ascii="Times New Roman" w:hAnsi="Times New Roman" w:cs="Times New Roman"/>
          <w:sz w:val="26"/>
          <w:szCs w:val="26"/>
        </w:rPr>
        <w:t xml:space="preserve"> Водяной и Речного проспекта</w:t>
      </w:r>
      <w:r w:rsidR="00BC59A8">
        <w:rPr>
          <w:rFonts w:ascii="Times New Roman" w:hAnsi="Times New Roman" w:cs="Times New Roman"/>
          <w:sz w:val="26"/>
          <w:szCs w:val="26"/>
        </w:rPr>
        <w:t xml:space="preserve"> </w:t>
      </w:r>
      <w:r w:rsidR="00D1178C">
        <w:rPr>
          <w:rFonts w:ascii="Times New Roman" w:hAnsi="Times New Roman" w:cs="Times New Roman"/>
          <w:sz w:val="26"/>
          <w:szCs w:val="26"/>
        </w:rPr>
        <w:t>в 2019 году</w:t>
      </w:r>
      <w:r w:rsidR="00BC59A8" w:rsidRPr="00BC5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включить в сметный расчет и </w:t>
      </w:r>
      <w:r w:rsidR="00BC59A8">
        <w:rPr>
          <w:rFonts w:ascii="Times New Roman" w:hAnsi="Times New Roman" w:cs="Times New Roman"/>
          <w:sz w:val="26"/>
          <w:szCs w:val="26"/>
        </w:rPr>
        <w:t>выполнить:</w:t>
      </w:r>
    </w:p>
    <w:p w:rsidR="00BC59A8" w:rsidRDefault="00BC59A8" w:rsidP="00D11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устройство светофорного объекта с звуковым сигналом;</w:t>
      </w:r>
    </w:p>
    <w:p w:rsidR="00EA405A" w:rsidRPr="008F542A" w:rsidRDefault="00BC59A8" w:rsidP="0087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178C">
        <w:rPr>
          <w:rFonts w:ascii="Times New Roman" w:hAnsi="Times New Roman" w:cs="Times New Roman"/>
          <w:sz w:val="26"/>
          <w:szCs w:val="26"/>
        </w:rPr>
        <w:t xml:space="preserve"> </w:t>
      </w:r>
      <w:r w:rsidR="00EA405A">
        <w:rPr>
          <w:rFonts w:ascii="Times New Roman" w:hAnsi="Times New Roman" w:cs="Times New Roman"/>
          <w:sz w:val="26"/>
          <w:szCs w:val="26"/>
        </w:rPr>
        <w:t>занижение бордюрных камней с устройством тактильной плитки на пешеходных переходах</w:t>
      </w:r>
      <w:r w:rsidR="00D1178C">
        <w:rPr>
          <w:rFonts w:ascii="Times New Roman" w:hAnsi="Times New Roman" w:cs="Times New Roman"/>
          <w:sz w:val="26"/>
          <w:szCs w:val="26"/>
        </w:rPr>
        <w:t>.</w:t>
      </w:r>
    </w:p>
    <w:p w:rsidR="0017363D" w:rsidRPr="008B4228" w:rsidRDefault="0017363D" w:rsidP="00150660">
      <w:pPr>
        <w:pStyle w:val="a3"/>
        <w:numPr>
          <w:ilvl w:val="1"/>
          <w:numId w:val="1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8B4228">
        <w:rPr>
          <w:rFonts w:ascii="Times New Roman" w:hAnsi="Times New Roman" w:cs="Times New Roman"/>
          <w:b/>
          <w:sz w:val="26"/>
          <w:szCs w:val="26"/>
        </w:rPr>
        <w:t>ул. 2-я Волжская</w:t>
      </w:r>
      <w:r w:rsidR="000E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B23" w:rsidRPr="00D10EA8">
        <w:rPr>
          <w:rFonts w:ascii="Times New Roman" w:hAnsi="Times New Roman"/>
          <w:b/>
          <w:sz w:val="26"/>
          <w:szCs w:val="26"/>
        </w:rPr>
        <w:t>от дома 4г по ул.  до улицы Энергетиков Волжская 2я</w:t>
      </w:r>
      <w:r w:rsidRPr="008B4228">
        <w:rPr>
          <w:rFonts w:ascii="Times New Roman" w:hAnsi="Times New Roman" w:cs="Times New Roman"/>
          <w:b/>
          <w:sz w:val="26"/>
          <w:szCs w:val="26"/>
        </w:rPr>
        <w:t>:</w:t>
      </w:r>
    </w:p>
    <w:p w:rsidR="00BC59A8" w:rsidRPr="00BC59A8" w:rsidRDefault="008B4228" w:rsidP="00DF690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A731F">
        <w:rPr>
          <w:rFonts w:ascii="Times New Roman" w:hAnsi="Times New Roman" w:cs="Times New Roman"/>
          <w:sz w:val="26"/>
          <w:szCs w:val="26"/>
        </w:rPr>
        <w:t>2</w:t>
      </w:r>
      <w:r w:rsidR="00BC59A8">
        <w:rPr>
          <w:rFonts w:ascii="Times New Roman" w:hAnsi="Times New Roman" w:cs="Times New Roman"/>
          <w:sz w:val="26"/>
          <w:szCs w:val="26"/>
        </w:rPr>
        <w:t xml:space="preserve">.1. </w:t>
      </w:r>
      <w:r w:rsidR="00BC59A8" w:rsidRPr="00D1178C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="00BC59A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7363D" w:rsidRDefault="0017363D" w:rsidP="00150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включить </w:t>
      </w:r>
      <w:r w:rsidR="00CD4025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BC59A8">
        <w:rPr>
          <w:rFonts w:ascii="Times New Roman" w:hAnsi="Times New Roman" w:cs="Times New Roman"/>
          <w:sz w:val="26"/>
          <w:szCs w:val="26"/>
        </w:rPr>
        <w:t xml:space="preserve">в ремонтные работы по ул. 2-ой Волжской в 2019 году </w:t>
      </w:r>
      <w:r>
        <w:rPr>
          <w:rFonts w:ascii="Times New Roman" w:hAnsi="Times New Roman" w:cs="Times New Roman"/>
          <w:sz w:val="26"/>
          <w:szCs w:val="26"/>
        </w:rPr>
        <w:t xml:space="preserve">устройство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газонов </w:t>
      </w:r>
      <w:r w:rsidR="00270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B4228">
        <w:rPr>
          <w:rFonts w:ascii="Times New Roman" w:hAnsi="Times New Roman" w:cs="Times New Roman"/>
          <w:sz w:val="26"/>
          <w:szCs w:val="26"/>
        </w:rPr>
        <w:t xml:space="preserve"> </w:t>
      </w:r>
      <w:r w:rsidR="00270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="00270F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 от Кинешемского шоссе до улицы Льняной (т. к. данные работы не были включены при ремонте улицы в 2018 году);</w:t>
      </w:r>
    </w:p>
    <w:p w:rsidR="0017363D" w:rsidRDefault="0017363D" w:rsidP="00150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4228">
        <w:rPr>
          <w:rFonts w:ascii="Times New Roman" w:hAnsi="Times New Roman" w:cs="Times New Roman"/>
          <w:sz w:val="26"/>
          <w:szCs w:val="26"/>
        </w:rPr>
        <w:t xml:space="preserve">включить в сметный расчет </w:t>
      </w:r>
      <w:r>
        <w:rPr>
          <w:rFonts w:ascii="Times New Roman" w:hAnsi="Times New Roman" w:cs="Times New Roman"/>
          <w:sz w:val="26"/>
          <w:szCs w:val="26"/>
        </w:rPr>
        <w:t xml:space="preserve">устройство тротуаров с двух </w:t>
      </w:r>
      <w:r w:rsidR="00076A7F">
        <w:rPr>
          <w:rFonts w:ascii="Times New Roman" w:hAnsi="Times New Roman" w:cs="Times New Roman"/>
          <w:sz w:val="26"/>
          <w:szCs w:val="26"/>
        </w:rPr>
        <w:t>сторон</w:t>
      </w:r>
      <w:r w:rsidR="00BC59A8">
        <w:rPr>
          <w:rFonts w:ascii="Times New Roman" w:hAnsi="Times New Roman" w:cs="Times New Roman"/>
          <w:sz w:val="26"/>
          <w:szCs w:val="26"/>
        </w:rPr>
        <w:t xml:space="preserve"> ремонтируемого участка дороги</w:t>
      </w:r>
      <w:r w:rsidR="00BC59A8" w:rsidRPr="00BC59A8">
        <w:rPr>
          <w:rFonts w:ascii="Times New Roman" w:hAnsi="Times New Roman" w:cs="Times New Roman"/>
          <w:sz w:val="26"/>
          <w:szCs w:val="26"/>
        </w:rPr>
        <w:t xml:space="preserve"> </w:t>
      </w:r>
      <w:r w:rsidR="00BC59A8">
        <w:rPr>
          <w:rFonts w:ascii="Times New Roman" w:hAnsi="Times New Roman" w:cs="Times New Roman"/>
          <w:sz w:val="26"/>
          <w:szCs w:val="26"/>
        </w:rPr>
        <w:t>по ул. 2-ой Волжской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6A7F" w:rsidRDefault="008B4228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A731F">
        <w:rPr>
          <w:rFonts w:ascii="Times New Roman" w:hAnsi="Times New Roman" w:cs="Times New Roman"/>
          <w:sz w:val="26"/>
          <w:szCs w:val="26"/>
        </w:rPr>
        <w:t>2</w:t>
      </w:r>
      <w:r w:rsidR="00E6373A">
        <w:rPr>
          <w:rFonts w:ascii="Times New Roman" w:hAnsi="Times New Roman" w:cs="Times New Roman"/>
          <w:sz w:val="26"/>
          <w:szCs w:val="26"/>
        </w:rPr>
        <w:t xml:space="preserve">.2. </w:t>
      </w:r>
      <w:r w:rsidR="00E6373A" w:rsidRPr="00EA405A">
        <w:rPr>
          <w:rFonts w:ascii="Times New Roman" w:hAnsi="Times New Roman" w:cs="Times New Roman"/>
          <w:sz w:val="26"/>
          <w:szCs w:val="26"/>
          <w:u w:val="single"/>
        </w:rPr>
        <w:t>Комитету по строительству, транспорту и дорожной деятельности</w:t>
      </w:r>
      <w:r w:rsidR="00E6373A">
        <w:rPr>
          <w:rFonts w:ascii="Times New Roman" w:hAnsi="Times New Roman" w:cs="Times New Roman"/>
          <w:sz w:val="26"/>
          <w:szCs w:val="26"/>
          <w:u w:val="single"/>
        </w:rPr>
        <w:t xml:space="preserve"> совместно </w:t>
      </w:r>
      <w:r w:rsidR="00E6373A" w:rsidRPr="00E6373A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516CD3" w:rsidRPr="009B4BB0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="00516C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373A" w:rsidRPr="00E6373A">
        <w:rPr>
          <w:rFonts w:ascii="Times New Roman" w:hAnsi="Times New Roman" w:cs="Times New Roman"/>
          <w:sz w:val="26"/>
          <w:szCs w:val="26"/>
          <w:u w:val="single"/>
        </w:rPr>
        <w:t>и представителями УГИБДД:</w:t>
      </w:r>
      <w:r w:rsidR="00E6373A">
        <w:rPr>
          <w:rFonts w:ascii="Times New Roman" w:hAnsi="Times New Roman" w:cs="Times New Roman"/>
          <w:sz w:val="26"/>
          <w:szCs w:val="26"/>
        </w:rPr>
        <w:t xml:space="preserve"> </w:t>
      </w:r>
      <w:r w:rsidR="00076A7F">
        <w:rPr>
          <w:rFonts w:ascii="Times New Roman" w:hAnsi="Times New Roman" w:cs="Times New Roman"/>
          <w:sz w:val="26"/>
          <w:szCs w:val="26"/>
        </w:rPr>
        <w:t xml:space="preserve">проработать вопрос </w:t>
      </w:r>
      <w:r w:rsidR="00E6373A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="00076A7F">
        <w:rPr>
          <w:rFonts w:ascii="Times New Roman" w:hAnsi="Times New Roman" w:cs="Times New Roman"/>
          <w:sz w:val="26"/>
          <w:szCs w:val="26"/>
        </w:rPr>
        <w:t>уширени</w:t>
      </w:r>
      <w:r w:rsidR="00E6373A">
        <w:rPr>
          <w:rFonts w:ascii="Times New Roman" w:hAnsi="Times New Roman" w:cs="Times New Roman"/>
          <w:sz w:val="26"/>
          <w:szCs w:val="26"/>
        </w:rPr>
        <w:t>я</w:t>
      </w:r>
      <w:r w:rsidR="00076A7F">
        <w:rPr>
          <w:rFonts w:ascii="Times New Roman" w:hAnsi="Times New Roman" w:cs="Times New Roman"/>
          <w:sz w:val="26"/>
          <w:szCs w:val="26"/>
        </w:rPr>
        <w:t xml:space="preserve"> дороги на пересечении ул. Профсоюзной и ул. 2-Волжской нечетная сторона в районе дома 31 для устройства дополнительной полосы (поворот с ул. Профсоюзной на ул. 2-ю Волжскую);</w:t>
      </w:r>
    </w:p>
    <w:p w:rsidR="00076A7F" w:rsidRDefault="00257047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A731F">
        <w:rPr>
          <w:rFonts w:ascii="Times New Roman" w:hAnsi="Times New Roman" w:cs="Times New Roman"/>
          <w:sz w:val="26"/>
          <w:szCs w:val="26"/>
        </w:rPr>
        <w:t>2</w:t>
      </w:r>
      <w:r w:rsidR="00E6373A">
        <w:rPr>
          <w:rFonts w:ascii="Times New Roman" w:hAnsi="Times New Roman" w:cs="Times New Roman"/>
          <w:sz w:val="26"/>
          <w:szCs w:val="26"/>
        </w:rPr>
        <w:t xml:space="preserve">.3. </w:t>
      </w:r>
      <w:r w:rsidR="00FE5A8C" w:rsidRPr="00E6373A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="001327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32745" w:rsidRPr="00B0711E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132745">
        <w:rPr>
          <w:rFonts w:ascii="Times New Roman" w:hAnsi="Times New Roman" w:cs="Times New Roman"/>
          <w:sz w:val="26"/>
          <w:szCs w:val="26"/>
          <w:u w:val="single"/>
        </w:rPr>
        <w:t>эскиз</w:t>
      </w:r>
      <w:r w:rsidR="00132745" w:rsidRPr="00B0711E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FE5A8C" w:rsidRPr="00FE5A8C">
        <w:rPr>
          <w:rFonts w:ascii="Times New Roman" w:hAnsi="Times New Roman" w:cs="Times New Roman"/>
          <w:sz w:val="26"/>
          <w:szCs w:val="26"/>
        </w:rPr>
        <w:t xml:space="preserve"> </w:t>
      </w:r>
      <w:r w:rsidR="00076A7F">
        <w:rPr>
          <w:rFonts w:ascii="Times New Roman" w:hAnsi="Times New Roman" w:cs="Times New Roman"/>
          <w:sz w:val="26"/>
          <w:szCs w:val="26"/>
        </w:rPr>
        <w:t>проработать вопрос по благоустройству пр</w:t>
      </w:r>
      <w:r w:rsidR="00266682">
        <w:rPr>
          <w:rFonts w:ascii="Times New Roman" w:hAnsi="Times New Roman" w:cs="Times New Roman"/>
          <w:sz w:val="26"/>
          <w:szCs w:val="26"/>
        </w:rPr>
        <w:t>илегающих территорий вдоль ул. 2-Волжской с учетом границ межевания (возможность устройств</w:t>
      </w:r>
      <w:r w:rsidR="00FE5A8C">
        <w:rPr>
          <w:rFonts w:ascii="Times New Roman" w:hAnsi="Times New Roman" w:cs="Times New Roman"/>
          <w:sz w:val="26"/>
          <w:szCs w:val="26"/>
        </w:rPr>
        <w:t>а</w:t>
      </w:r>
      <w:r w:rsidR="00266682">
        <w:rPr>
          <w:rFonts w:ascii="Times New Roman" w:hAnsi="Times New Roman" w:cs="Times New Roman"/>
          <w:sz w:val="26"/>
          <w:szCs w:val="26"/>
        </w:rPr>
        <w:t xml:space="preserve"> дополнительных парковок). </w:t>
      </w:r>
    </w:p>
    <w:p w:rsidR="008706E4" w:rsidRDefault="008706E4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Default="008706E4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Default="008706E4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Default="008706E4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Default="008706E4" w:rsidP="00DF690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3276F" w:rsidRPr="00257047" w:rsidRDefault="002D49A5" w:rsidP="00150660">
      <w:pPr>
        <w:pStyle w:val="a3"/>
        <w:numPr>
          <w:ilvl w:val="1"/>
          <w:numId w:val="20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257047">
        <w:rPr>
          <w:rFonts w:ascii="Times New Roman" w:hAnsi="Times New Roman" w:cs="Times New Roman"/>
          <w:b/>
          <w:sz w:val="26"/>
          <w:szCs w:val="26"/>
        </w:rPr>
        <w:t xml:space="preserve">ул. Героев </w:t>
      </w:r>
    </w:p>
    <w:p w:rsidR="00D3276F" w:rsidRPr="00257047" w:rsidRDefault="002D49A5" w:rsidP="0015066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047">
        <w:rPr>
          <w:rFonts w:ascii="Times New Roman" w:hAnsi="Times New Roman" w:cs="Times New Roman"/>
          <w:sz w:val="26"/>
          <w:szCs w:val="26"/>
          <w:u w:val="single"/>
        </w:rPr>
        <w:t>Управлению жилищно-коммунального хозяйства</w:t>
      </w:r>
      <w:r w:rsidR="00D3276F" w:rsidRPr="00257047">
        <w:rPr>
          <w:rFonts w:ascii="Times New Roman" w:hAnsi="Times New Roman" w:cs="Times New Roman"/>
          <w:sz w:val="26"/>
          <w:szCs w:val="26"/>
        </w:rPr>
        <w:t xml:space="preserve"> предусмотреть устройство </w:t>
      </w:r>
      <w:r w:rsidR="00257047" w:rsidRPr="00257047">
        <w:rPr>
          <w:rFonts w:ascii="Times New Roman" w:hAnsi="Times New Roman" w:cs="Times New Roman"/>
          <w:sz w:val="26"/>
          <w:szCs w:val="26"/>
        </w:rPr>
        <w:t xml:space="preserve">уличного </w:t>
      </w:r>
      <w:r w:rsidR="00D3276F" w:rsidRPr="00257047">
        <w:rPr>
          <w:rFonts w:ascii="Times New Roman" w:hAnsi="Times New Roman" w:cs="Times New Roman"/>
          <w:sz w:val="26"/>
          <w:szCs w:val="26"/>
        </w:rPr>
        <w:t>освещения вдоль ул. Героев.</w:t>
      </w:r>
    </w:p>
    <w:p w:rsidR="00D3276F" w:rsidRPr="00270F89" w:rsidRDefault="00D3276F" w:rsidP="0015066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047">
        <w:rPr>
          <w:rFonts w:ascii="Times New Roman" w:hAnsi="Times New Roman" w:cs="Times New Roman"/>
          <w:sz w:val="26"/>
          <w:szCs w:val="26"/>
          <w:u w:val="single"/>
        </w:rPr>
        <w:t xml:space="preserve"> МКУ города Костромы «Дорожное хозяйство»</w:t>
      </w:r>
      <w:r w:rsidRPr="00257047">
        <w:rPr>
          <w:rFonts w:ascii="Times New Roman" w:hAnsi="Times New Roman" w:cs="Times New Roman"/>
          <w:sz w:val="26"/>
          <w:szCs w:val="26"/>
        </w:rPr>
        <w:t xml:space="preserve"> </w:t>
      </w:r>
      <w:r w:rsidR="00257047" w:rsidRPr="00257047">
        <w:rPr>
          <w:rFonts w:ascii="Times New Roman" w:hAnsi="Times New Roman" w:cs="Times New Roman"/>
          <w:sz w:val="26"/>
          <w:szCs w:val="26"/>
        </w:rPr>
        <w:t xml:space="preserve">включить в сметный расчет и </w:t>
      </w:r>
      <w:r w:rsidRPr="00257047">
        <w:rPr>
          <w:rFonts w:ascii="Times New Roman" w:hAnsi="Times New Roman" w:cs="Times New Roman"/>
          <w:sz w:val="26"/>
          <w:szCs w:val="26"/>
        </w:rPr>
        <w:t>выполнить устройство водоотводных канав и заездов на пересечении с дорогой.</w:t>
      </w:r>
    </w:p>
    <w:p w:rsidR="0017363D" w:rsidRPr="00257047" w:rsidRDefault="00891381" w:rsidP="00150660">
      <w:pPr>
        <w:pStyle w:val="a3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047">
        <w:rPr>
          <w:rFonts w:ascii="Times New Roman" w:hAnsi="Times New Roman" w:cs="Times New Roman"/>
          <w:b/>
          <w:sz w:val="26"/>
          <w:szCs w:val="26"/>
        </w:rPr>
        <w:t>ул. Депутатская</w:t>
      </w:r>
      <w:r w:rsidR="000E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B23" w:rsidRPr="00D10EA8">
        <w:rPr>
          <w:rFonts w:ascii="Times New Roman" w:hAnsi="Times New Roman"/>
          <w:b/>
          <w:sz w:val="26"/>
          <w:szCs w:val="26"/>
        </w:rPr>
        <w:t>от улицы Полянской до улицы Островского</w:t>
      </w:r>
      <w:r w:rsidR="000E0B23">
        <w:rPr>
          <w:rFonts w:ascii="Times New Roman" w:hAnsi="Times New Roman"/>
          <w:b/>
          <w:sz w:val="26"/>
          <w:szCs w:val="26"/>
        </w:rPr>
        <w:t>:</w:t>
      </w:r>
    </w:p>
    <w:p w:rsidR="0017363D" w:rsidRPr="00257047" w:rsidRDefault="00891381" w:rsidP="0015066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047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="00AA4B1F" w:rsidRPr="002570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32AA" w:rsidRPr="00257047">
        <w:rPr>
          <w:rFonts w:ascii="Times New Roman" w:hAnsi="Times New Roman" w:cs="Times New Roman"/>
          <w:sz w:val="26"/>
          <w:szCs w:val="26"/>
          <w:u w:val="single"/>
        </w:rPr>
        <w:t xml:space="preserve">(эскиз) </w:t>
      </w:r>
      <w:r w:rsidR="00AA4B1F" w:rsidRPr="00257047">
        <w:rPr>
          <w:rFonts w:ascii="Times New Roman" w:hAnsi="Times New Roman" w:cs="Times New Roman"/>
          <w:sz w:val="26"/>
          <w:szCs w:val="26"/>
          <w:u w:val="single"/>
        </w:rPr>
        <w:t>совместно с МКУ города Костромы «Дорожное хозяйство» (техническая возможность)</w:t>
      </w:r>
      <w:r w:rsidRPr="00257047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вдоль ул. Депутатской от ул. Симановского до дома 62</w:t>
      </w:r>
      <w:r w:rsidR="00AA4B1F" w:rsidRPr="00257047">
        <w:rPr>
          <w:rFonts w:ascii="Times New Roman" w:hAnsi="Times New Roman" w:cs="Times New Roman"/>
          <w:sz w:val="26"/>
          <w:szCs w:val="26"/>
        </w:rPr>
        <w:t>, включая благоустройство территорий в районе доски почетной и центра детского творчества «</w:t>
      </w:r>
      <w:proofErr w:type="spellStart"/>
      <w:r w:rsidR="00AA4B1F" w:rsidRPr="00257047">
        <w:rPr>
          <w:rFonts w:ascii="Times New Roman" w:hAnsi="Times New Roman" w:cs="Times New Roman"/>
          <w:sz w:val="26"/>
          <w:szCs w:val="26"/>
        </w:rPr>
        <w:t>Ипатьевская</w:t>
      </w:r>
      <w:proofErr w:type="spellEnd"/>
      <w:r w:rsidR="00AA4B1F" w:rsidRPr="00257047">
        <w:rPr>
          <w:rFonts w:ascii="Times New Roman" w:hAnsi="Times New Roman" w:cs="Times New Roman"/>
          <w:sz w:val="26"/>
          <w:szCs w:val="26"/>
        </w:rPr>
        <w:t xml:space="preserve"> слобода» дома 62 </w:t>
      </w:r>
      <w:r w:rsidRPr="00257047">
        <w:rPr>
          <w:rFonts w:ascii="Times New Roman" w:hAnsi="Times New Roman" w:cs="Times New Roman"/>
          <w:sz w:val="26"/>
          <w:szCs w:val="26"/>
        </w:rPr>
        <w:t>(устройств</w:t>
      </w:r>
      <w:r w:rsidR="001C7DB9" w:rsidRPr="00257047">
        <w:rPr>
          <w:rFonts w:ascii="Times New Roman" w:hAnsi="Times New Roman" w:cs="Times New Roman"/>
          <w:sz w:val="26"/>
          <w:szCs w:val="26"/>
        </w:rPr>
        <w:t>о</w:t>
      </w:r>
      <w:r w:rsidRPr="00257047">
        <w:rPr>
          <w:rFonts w:ascii="Times New Roman" w:hAnsi="Times New Roman" w:cs="Times New Roman"/>
          <w:sz w:val="26"/>
          <w:szCs w:val="26"/>
        </w:rPr>
        <w:t xml:space="preserve"> парковок</w:t>
      </w:r>
      <w:r w:rsidR="001059D4" w:rsidRPr="00257047">
        <w:rPr>
          <w:rFonts w:ascii="Times New Roman" w:hAnsi="Times New Roman" w:cs="Times New Roman"/>
          <w:sz w:val="26"/>
          <w:szCs w:val="26"/>
        </w:rPr>
        <w:t xml:space="preserve"> с указанием мест для инвалидов</w:t>
      </w:r>
      <w:r w:rsidRPr="00257047">
        <w:rPr>
          <w:rFonts w:ascii="Times New Roman" w:hAnsi="Times New Roman" w:cs="Times New Roman"/>
          <w:sz w:val="26"/>
          <w:szCs w:val="26"/>
        </w:rPr>
        <w:t>, детской площадки,</w:t>
      </w:r>
      <w:r w:rsidR="00AA4B1F" w:rsidRPr="00257047">
        <w:rPr>
          <w:rFonts w:ascii="Times New Roman" w:hAnsi="Times New Roman" w:cs="Times New Roman"/>
          <w:sz w:val="26"/>
          <w:szCs w:val="26"/>
        </w:rPr>
        <w:t xml:space="preserve"> газонов, тротуаров</w:t>
      </w:r>
      <w:r w:rsidRPr="00257047">
        <w:rPr>
          <w:rFonts w:ascii="Times New Roman" w:hAnsi="Times New Roman" w:cs="Times New Roman"/>
          <w:sz w:val="26"/>
          <w:szCs w:val="26"/>
        </w:rPr>
        <w:t>)</w:t>
      </w:r>
      <w:r w:rsidR="00AA4B1F" w:rsidRPr="00257047">
        <w:rPr>
          <w:rFonts w:ascii="Times New Roman" w:hAnsi="Times New Roman" w:cs="Times New Roman"/>
          <w:sz w:val="26"/>
          <w:szCs w:val="26"/>
        </w:rPr>
        <w:t xml:space="preserve"> с учетом границ межевания.</w:t>
      </w:r>
    </w:p>
    <w:p w:rsidR="00485B7A" w:rsidRPr="00257047" w:rsidRDefault="00485B7A" w:rsidP="0015066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047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Pr="00257047">
        <w:rPr>
          <w:rFonts w:ascii="Times New Roman" w:hAnsi="Times New Roman" w:cs="Times New Roman"/>
          <w:sz w:val="26"/>
          <w:szCs w:val="26"/>
        </w:rPr>
        <w:t xml:space="preserve"> на пересечении проспекта Текстильщиков и ул. Депутатской в 2019 году выполнить устройство светофорного объекта с звуковым сигналом;</w:t>
      </w:r>
    </w:p>
    <w:p w:rsidR="00443633" w:rsidRPr="00257047" w:rsidRDefault="00485B7A" w:rsidP="0015066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7047">
        <w:rPr>
          <w:rFonts w:ascii="Times New Roman" w:hAnsi="Times New Roman" w:cs="Times New Roman"/>
          <w:sz w:val="26"/>
          <w:szCs w:val="26"/>
          <w:u w:val="single"/>
        </w:rPr>
        <w:t xml:space="preserve">Комитету по строительству, транспорту и дорожной деятельности </w:t>
      </w:r>
      <w:r w:rsidR="00443633" w:rsidRPr="00257047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257047">
        <w:rPr>
          <w:rFonts w:ascii="Times New Roman" w:hAnsi="Times New Roman" w:cs="Times New Roman"/>
          <w:sz w:val="26"/>
          <w:szCs w:val="26"/>
          <w:u w:val="single"/>
        </w:rPr>
        <w:t xml:space="preserve"> представителями УГИБДД</w:t>
      </w:r>
      <w:r w:rsidR="00443633" w:rsidRPr="002570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3633" w:rsidRPr="00257047">
        <w:rPr>
          <w:rFonts w:ascii="Times New Roman" w:hAnsi="Times New Roman" w:cs="Times New Roman"/>
          <w:sz w:val="26"/>
          <w:szCs w:val="26"/>
        </w:rPr>
        <w:t xml:space="preserve">проработать вопрос </w:t>
      </w:r>
      <w:r w:rsidR="0056013E" w:rsidRPr="00257047">
        <w:rPr>
          <w:rFonts w:ascii="Times New Roman" w:hAnsi="Times New Roman"/>
          <w:sz w:val="26"/>
          <w:szCs w:val="26"/>
        </w:rPr>
        <w:t>о целесообразности изменения приоритета (</w:t>
      </w:r>
      <w:r w:rsidR="0056013E" w:rsidRPr="00257047">
        <w:rPr>
          <w:rFonts w:ascii="Times New Roman" w:hAnsi="Times New Roman" w:cs="Times New Roman"/>
          <w:sz w:val="26"/>
          <w:szCs w:val="26"/>
        </w:rPr>
        <w:t>«Главная дорога»)</w:t>
      </w:r>
      <w:r w:rsidR="0056013E" w:rsidRPr="00257047">
        <w:rPr>
          <w:rFonts w:ascii="Times New Roman" w:hAnsi="Times New Roman"/>
          <w:sz w:val="26"/>
          <w:szCs w:val="26"/>
        </w:rPr>
        <w:t xml:space="preserve"> проезда транспортных средств на пересечении автомобильных дорог ул. Депутатская – ул. Бо</w:t>
      </w:r>
      <w:r w:rsidR="007F327B">
        <w:rPr>
          <w:rFonts w:ascii="Times New Roman" w:hAnsi="Times New Roman"/>
          <w:sz w:val="26"/>
          <w:szCs w:val="26"/>
        </w:rPr>
        <w:t>рьбы</w:t>
      </w:r>
      <w:r w:rsidR="0056013E" w:rsidRPr="00257047">
        <w:rPr>
          <w:rFonts w:ascii="Times New Roman" w:hAnsi="Times New Roman"/>
          <w:sz w:val="26"/>
          <w:szCs w:val="26"/>
        </w:rPr>
        <w:t xml:space="preserve"> с установкой соответствующих дорожных знаков. </w:t>
      </w:r>
    </w:p>
    <w:p w:rsidR="0017363D" w:rsidRPr="00150660" w:rsidRDefault="00270F89" w:rsidP="00150660">
      <w:pPr>
        <w:pStyle w:val="a3"/>
        <w:numPr>
          <w:ilvl w:val="1"/>
          <w:numId w:val="20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443633" w:rsidRPr="00150660">
        <w:rPr>
          <w:rFonts w:ascii="Times New Roman" w:hAnsi="Times New Roman" w:cs="Times New Roman"/>
          <w:b/>
          <w:sz w:val="26"/>
          <w:szCs w:val="26"/>
        </w:rPr>
        <w:t xml:space="preserve">л. </w:t>
      </w:r>
      <w:r w:rsidR="00443633" w:rsidRPr="005F539C">
        <w:rPr>
          <w:rFonts w:ascii="Times New Roman" w:hAnsi="Times New Roman" w:cs="Times New Roman"/>
          <w:b/>
          <w:sz w:val="26"/>
          <w:szCs w:val="26"/>
        </w:rPr>
        <w:t xml:space="preserve">Заволжская от ул. Ярославской до ул. Ю. Беленогова </w:t>
      </w:r>
    </w:p>
    <w:p w:rsidR="00E50920" w:rsidRPr="00150660" w:rsidRDefault="00605946" w:rsidP="00DF6902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0660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="009B4BB0" w:rsidRPr="00150660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150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025" w:rsidRDefault="00E50920" w:rsidP="00150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4025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605946" w:rsidRPr="00E50920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CD4025">
        <w:rPr>
          <w:rFonts w:ascii="Times New Roman" w:hAnsi="Times New Roman" w:cs="Times New Roman"/>
          <w:sz w:val="26"/>
          <w:szCs w:val="26"/>
        </w:rPr>
        <w:t xml:space="preserve">дополнительно устройство тротуаров с двух сторон </w:t>
      </w:r>
      <w:r w:rsidR="00631405">
        <w:rPr>
          <w:rFonts w:ascii="Times New Roman" w:hAnsi="Times New Roman" w:cs="Times New Roman"/>
          <w:sz w:val="26"/>
          <w:szCs w:val="26"/>
        </w:rPr>
        <w:t xml:space="preserve">по </w:t>
      </w:r>
      <w:r w:rsidR="00CD4025" w:rsidRPr="00E50920">
        <w:rPr>
          <w:rFonts w:ascii="Times New Roman" w:hAnsi="Times New Roman" w:cs="Times New Roman"/>
          <w:sz w:val="26"/>
          <w:szCs w:val="26"/>
        </w:rPr>
        <w:t xml:space="preserve">ул. Заволжской </w:t>
      </w:r>
      <w:r w:rsidR="00CD4025">
        <w:rPr>
          <w:rFonts w:ascii="Times New Roman" w:hAnsi="Times New Roman" w:cs="Times New Roman"/>
          <w:sz w:val="26"/>
          <w:szCs w:val="26"/>
        </w:rPr>
        <w:t xml:space="preserve">от ул. Стопани до улицы </w:t>
      </w:r>
      <w:r w:rsidR="00CD4025" w:rsidRPr="00CD4025">
        <w:rPr>
          <w:rFonts w:ascii="Times New Roman" w:hAnsi="Times New Roman" w:cs="Times New Roman"/>
          <w:sz w:val="26"/>
          <w:szCs w:val="26"/>
        </w:rPr>
        <w:t xml:space="preserve">Ю. Беленогова </w:t>
      </w:r>
      <w:r w:rsidR="00CD4025">
        <w:rPr>
          <w:rFonts w:ascii="Times New Roman" w:hAnsi="Times New Roman" w:cs="Times New Roman"/>
          <w:sz w:val="26"/>
          <w:szCs w:val="26"/>
        </w:rPr>
        <w:t>(т. к. данные работы не были включены при ремонте улицы в 2018 году)</w:t>
      </w:r>
      <w:r w:rsidR="00CD4025" w:rsidRPr="00485B7A">
        <w:rPr>
          <w:rFonts w:ascii="Times New Roman" w:hAnsi="Times New Roman" w:cs="Times New Roman"/>
          <w:sz w:val="26"/>
          <w:szCs w:val="26"/>
        </w:rPr>
        <w:t>;</w:t>
      </w:r>
    </w:p>
    <w:p w:rsidR="00E50920" w:rsidRDefault="00E50920" w:rsidP="00150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проработать вопрос по отведению воды с проезжей части данной улицы в существующую ливневую канализации </w:t>
      </w:r>
      <w:r w:rsidRPr="00E50920">
        <w:rPr>
          <w:rFonts w:ascii="Times New Roman" w:hAnsi="Times New Roman" w:cs="Times New Roman"/>
          <w:sz w:val="26"/>
          <w:szCs w:val="26"/>
        </w:rPr>
        <w:t>по ул. Ярославской;</w:t>
      </w:r>
    </w:p>
    <w:p w:rsidR="00CD4025" w:rsidRDefault="00E50920" w:rsidP="001506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2019 году выполнить замену бетонных плит на остановке общественного</w:t>
      </w:r>
      <w:r w:rsidR="00DC20E0">
        <w:rPr>
          <w:rFonts w:ascii="Times New Roman" w:hAnsi="Times New Roman" w:cs="Times New Roman"/>
          <w:sz w:val="26"/>
          <w:szCs w:val="26"/>
        </w:rPr>
        <w:t xml:space="preserve"> транспорта</w:t>
      </w:r>
      <w:r>
        <w:rPr>
          <w:rFonts w:ascii="Times New Roman" w:hAnsi="Times New Roman" w:cs="Times New Roman"/>
          <w:sz w:val="26"/>
          <w:szCs w:val="26"/>
        </w:rPr>
        <w:t xml:space="preserve"> «Подстанция» на ул. </w:t>
      </w:r>
      <w:r w:rsidR="00CD4025" w:rsidRPr="00E50920">
        <w:rPr>
          <w:rFonts w:ascii="Times New Roman" w:hAnsi="Times New Roman" w:cs="Times New Roman"/>
          <w:sz w:val="26"/>
          <w:szCs w:val="26"/>
        </w:rPr>
        <w:t>Ярославской</w:t>
      </w:r>
      <w:r w:rsidR="00CD4025">
        <w:rPr>
          <w:rFonts w:ascii="Times New Roman" w:hAnsi="Times New Roman" w:cs="Times New Roman"/>
          <w:sz w:val="26"/>
          <w:szCs w:val="26"/>
        </w:rPr>
        <w:t>;</w:t>
      </w:r>
    </w:p>
    <w:p w:rsidR="00E50920" w:rsidRPr="00150660" w:rsidRDefault="00631405" w:rsidP="00DF6902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0660">
        <w:rPr>
          <w:rFonts w:ascii="Times New Roman" w:hAnsi="Times New Roman" w:cs="Times New Roman"/>
          <w:sz w:val="26"/>
          <w:szCs w:val="26"/>
          <w:u w:val="single"/>
        </w:rPr>
        <w:t xml:space="preserve">Комитету по строительству, транспорту и дорожной деятельности с представителями УГИБДД </w:t>
      </w:r>
      <w:r w:rsidRPr="00150660">
        <w:rPr>
          <w:rFonts w:ascii="Times New Roman" w:hAnsi="Times New Roman" w:cs="Times New Roman"/>
          <w:sz w:val="26"/>
          <w:szCs w:val="26"/>
        </w:rPr>
        <w:t xml:space="preserve">проработать вопрос </w:t>
      </w:r>
      <w:r w:rsidRPr="00150660">
        <w:rPr>
          <w:rFonts w:ascii="Times New Roman" w:hAnsi="Times New Roman"/>
          <w:sz w:val="26"/>
          <w:szCs w:val="26"/>
        </w:rPr>
        <w:t>по устройству искусственной дорожной неровности (ИДН) в районе домов 19 и 21 по ул. Заволжской;</w:t>
      </w:r>
    </w:p>
    <w:p w:rsidR="00CD4025" w:rsidRPr="00150660" w:rsidRDefault="00631405" w:rsidP="00DF6902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0660">
        <w:rPr>
          <w:rFonts w:ascii="Times New Roman" w:hAnsi="Times New Roman" w:cs="Times New Roman"/>
          <w:sz w:val="26"/>
          <w:szCs w:val="26"/>
          <w:u w:val="single"/>
        </w:rPr>
        <w:t xml:space="preserve">Управлению архитектуры и градостроительства </w:t>
      </w:r>
      <w:r w:rsidR="00DC20E0">
        <w:rPr>
          <w:rFonts w:ascii="Times New Roman" w:hAnsi="Times New Roman" w:cs="Times New Roman"/>
          <w:sz w:val="26"/>
          <w:szCs w:val="26"/>
          <w:u w:val="single"/>
        </w:rPr>
        <w:t>(эскиз)</w:t>
      </w:r>
      <w:r w:rsidR="00DC20E0" w:rsidRPr="001506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50660">
        <w:rPr>
          <w:rFonts w:ascii="Times New Roman" w:hAnsi="Times New Roman" w:cs="Times New Roman"/>
          <w:sz w:val="26"/>
          <w:szCs w:val="26"/>
          <w:u w:val="single"/>
        </w:rPr>
        <w:t>совместно с МКУ города Костромы «Дорожное хозяйство» (техническая возможность)</w:t>
      </w:r>
      <w:r w:rsidRPr="00150660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вдоль ул. Заволжской в районе домов 33,35 (устройство парковки с указанием мест для инвалидов) с учетом границ межевания.</w:t>
      </w:r>
    </w:p>
    <w:p w:rsidR="00631405" w:rsidRPr="00DC20E0" w:rsidRDefault="00631405" w:rsidP="00DC20E0">
      <w:pPr>
        <w:pStyle w:val="a3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0E0">
        <w:rPr>
          <w:rFonts w:ascii="Times New Roman" w:hAnsi="Times New Roman" w:cs="Times New Roman"/>
          <w:b/>
          <w:sz w:val="26"/>
          <w:szCs w:val="26"/>
        </w:rPr>
        <w:t xml:space="preserve">ул. Индустриальная </w:t>
      </w:r>
      <w:r w:rsidR="0081785A" w:rsidRPr="00DC20E0">
        <w:rPr>
          <w:rFonts w:ascii="Times New Roman" w:hAnsi="Times New Roman" w:cs="Times New Roman"/>
          <w:b/>
          <w:sz w:val="26"/>
          <w:szCs w:val="26"/>
        </w:rPr>
        <w:t>у</w:t>
      </w:r>
      <w:r w:rsidRPr="00DC20E0">
        <w:rPr>
          <w:rFonts w:ascii="Times New Roman" w:hAnsi="Times New Roman" w:cs="Times New Roman"/>
          <w:b/>
          <w:sz w:val="26"/>
          <w:szCs w:val="26"/>
        </w:rPr>
        <w:t>часток</w:t>
      </w:r>
      <w:r w:rsidR="0081785A" w:rsidRPr="00DC2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362" w:rsidRPr="00DC20E0">
        <w:rPr>
          <w:rFonts w:ascii="Times New Roman" w:hAnsi="Times New Roman" w:cs="Times New Roman"/>
          <w:b/>
          <w:sz w:val="26"/>
          <w:szCs w:val="26"/>
        </w:rPr>
        <w:t>1 от</w:t>
      </w:r>
      <w:r w:rsidRPr="00DC20E0">
        <w:rPr>
          <w:rFonts w:ascii="Times New Roman" w:hAnsi="Times New Roman" w:cs="Times New Roman"/>
          <w:b/>
          <w:sz w:val="26"/>
          <w:szCs w:val="26"/>
        </w:rPr>
        <w:t xml:space="preserve"> улицы Фестивальной до Кинешемского шоссе</w:t>
      </w:r>
      <w:r w:rsidR="009B4BB0" w:rsidRPr="00DC20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4BB0" w:rsidRPr="00DC20E0" w:rsidRDefault="009B4BB0" w:rsidP="00DC20E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0E0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Pr="00DC20E0">
        <w:rPr>
          <w:rFonts w:ascii="Times New Roman" w:hAnsi="Times New Roman" w:cs="Times New Roman"/>
          <w:sz w:val="26"/>
          <w:szCs w:val="26"/>
        </w:rPr>
        <w:t xml:space="preserve"> </w:t>
      </w:r>
      <w:r w:rsidR="00DC20E0">
        <w:rPr>
          <w:rFonts w:ascii="Times New Roman" w:hAnsi="Times New Roman" w:cs="Times New Roman"/>
          <w:sz w:val="26"/>
          <w:szCs w:val="26"/>
        </w:rPr>
        <w:t xml:space="preserve">включить в сметный расчет и </w:t>
      </w:r>
      <w:r w:rsidRPr="00DC20E0">
        <w:rPr>
          <w:rFonts w:ascii="Times New Roman" w:hAnsi="Times New Roman" w:cs="Times New Roman"/>
          <w:sz w:val="26"/>
          <w:szCs w:val="26"/>
        </w:rPr>
        <w:t>выполнить асфальтирование перекрестка в районе дома 34 Б по ул. Индустриальной;</w:t>
      </w:r>
    </w:p>
    <w:p w:rsidR="0081785A" w:rsidRDefault="009B4BB0" w:rsidP="00DC20E0">
      <w:pPr>
        <w:pStyle w:val="a3"/>
        <w:numPr>
          <w:ilvl w:val="2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0E0">
        <w:rPr>
          <w:rFonts w:ascii="Times New Roman" w:hAnsi="Times New Roman" w:cs="Times New Roman"/>
          <w:sz w:val="26"/>
          <w:szCs w:val="26"/>
          <w:u w:val="single"/>
        </w:rPr>
        <w:t xml:space="preserve">Управлению архитектуры и градостроительства </w:t>
      </w:r>
      <w:r w:rsidR="00DC20E0">
        <w:rPr>
          <w:rFonts w:ascii="Times New Roman" w:hAnsi="Times New Roman" w:cs="Times New Roman"/>
          <w:sz w:val="26"/>
          <w:szCs w:val="26"/>
          <w:u w:val="single"/>
        </w:rPr>
        <w:t>(эскиз)</w:t>
      </w:r>
      <w:r w:rsidR="00DC20E0" w:rsidRPr="00DC20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C20E0">
        <w:rPr>
          <w:rFonts w:ascii="Times New Roman" w:hAnsi="Times New Roman" w:cs="Times New Roman"/>
          <w:sz w:val="26"/>
          <w:szCs w:val="26"/>
          <w:u w:val="single"/>
        </w:rPr>
        <w:t>совместно с МКУ города Костромы «Дорожное хозяйство» (техническая возможность)</w:t>
      </w:r>
      <w:r w:rsidRPr="00DC20E0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вдоль указанного участка (устройство дополнительных парковок с указанием мест для инвалидов) с учетом границ межевания.</w:t>
      </w:r>
    </w:p>
    <w:p w:rsidR="008706E4" w:rsidRDefault="008706E4" w:rsidP="0087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Default="008706E4" w:rsidP="0087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Pr="008706E4" w:rsidRDefault="008706E4" w:rsidP="0087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BB0" w:rsidRPr="000E0B23" w:rsidRDefault="0081785A" w:rsidP="000E0B23">
      <w:pPr>
        <w:pStyle w:val="a3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B4BB0" w:rsidRPr="000E0B23">
        <w:rPr>
          <w:rFonts w:ascii="Times New Roman" w:hAnsi="Times New Roman" w:cs="Times New Roman"/>
          <w:b/>
          <w:sz w:val="26"/>
          <w:szCs w:val="26"/>
        </w:rPr>
        <w:t>Индустриальная участок</w:t>
      </w:r>
      <w:r w:rsidRPr="000E0B23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9B4BB0" w:rsidRPr="000E0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405" w:rsidRPr="000E0B23">
        <w:rPr>
          <w:rFonts w:ascii="Times New Roman" w:hAnsi="Times New Roman" w:cs="Times New Roman"/>
          <w:b/>
          <w:sz w:val="26"/>
          <w:szCs w:val="26"/>
        </w:rPr>
        <w:t>от улицы Долгая поляна до улицы Профсоюзно</w:t>
      </w:r>
      <w:r w:rsidR="00891A2C" w:rsidRPr="000E0B23">
        <w:rPr>
          <w:rFonts w:ascii="Times New Roman" w:hAnsi="Times New Roman" w:cs="Times New Roman"/>
          <w:b/>
          <w:sz w:val="26"/>
          <w:szCs w:val="26"/>
        </w:rPr>
        <w:t>й:</w:t>
      </w:r>
    </w:p>
    <w:p w:rsidR="00891A2C" w:rsidRPr="000E0B23" w:rsidRDefault="009B4BB0" w:rsidP="000E0B23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  <w:u w:val="single"/>
        </w:rPr>
        <w:t xml:space="preserve">Управлению архитектуры и градостроительства </w:t>
      </w:r>
      <w:r w:rsidR="00F57F4B" w:rsidRPr="000E0B23">
        <w:rPr>
          <w:rFonts w:ascii="Times New Roman" w:hAnsi="Times New Roman" w:cs="Times New Roman"/>
          <w:sz w:val="26"/>
          <w:szCs w:val="26"/>
          <w:u w:val="single"/>
        </w:rPr>
        <w:t xml:space="preserve">(эскиз) </w:t>
      </w:r>
      <w:r w:rsidRPr="000E0B23">
        <w:rPr>
          <w:rFonts w:ascii="Times New Roman" w:hAnsi="Times New Roman" w:cs="Times New Roman"/>
          <w:sz w:val="26"/>
          <w:szCs w:val="26"/>
          <w:u w:val="single"/>
        </w:rPr>
        <w:t>совместно с МКУ города Костромы «Дорожное хозяйство» (техническая возможность)</w:t>
      </w:r>
      <w:r w:rsidRPr="000E0B23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</w:t>
      </w:r>
      <w:r w:rsidR="00891A2C" w:rsidRPr="000E0B23">
        <w:rPr>
          <w:rFonts w:ascii="Times New Roman" w:hAnsi="Times New Roman" w:cs="Times New Roman"/>
          <w:sz w:val="26"/>
          <w:szCs w:val="26"/>
        </w:rPr>
        <w:t xml:space="preserve">в районе домов 2а,8,8а,14,16 по ул. Индустриальной </w:t>
      </w:r>
      <w:r w:rsidRPr="000E0B23">
        <w:rPr>
          <w:rFonts w:ascii="Times New Roman" w:hAnsi="Times New Roman" w:cs="Times New Roman"/>
          <w:sz w:val="26"/>
          <w:szCs w:val="26"/>
        </w:rPr>
        <w:t>(устройство парковок с указанием мест для инвалидов</w:t>
      </w:r>
      <w:r w:rsidR="00891A2C" w:rsidRPr="000E0B23">
        <w:rPr>
          <w:rFonts w:ascii="Times New Roman" w:hAnsi="Times New Roman" w:cs="Times New Roman"/>
          <w:sz w:val="26"/>
          <w:szCs w:val="26"/>
        </w:rPr>
        <w:t xml:space="preserve"> и тротуаров для пешеходов</w:t>
      </w:r>
      <w:r w:rsidRPr="000E0B23">
        <w:rPr>
          <w:rFonts w:ascii="Times New Roman" w:hAnsi="Times New Roman" w:cs="Times New Roman"/>
          <w:sz w:val="26"/>
          <w:szCs w:val="26"/>
        </w:rPr>
        <w:t>) с учетом границ межевания.</w:t>
      </w:r>
    </w:p>
    <w:p w:rsidR="009B4BB0" w:rsidRPr="000E0B23" w:rsidRDefault="00891A2C" w:rsidP="000E0B23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  <w:u w:val="single"/>
        </w:rPr>
        <w:t xml:space="preserve">МКУ города Костромы «Дорожное хозяйство» </w:t>
      </w:r>
      <w:r w:rsidR="00595B6D" w:rsidRPr="000E0B23">
        <w:rPr>
          <w:rFonts w:ascii="Times New Roman" w:hAnsi="Times New Roman" w:cs="Times New Roman"/>
          <w:sz w:val="26"/>
          <w:szCs w:val="26"/>
          <w:u w:val="single"/>
        </w:rPr>
        <w:t xml:space="preserve">включить в сметную документацию </w:t>
      </w:r>
      <w:r w:rsidRPr="000E0B23">
        <w:rPr>
          <w:rFonts w:ascii="Times New Roman" w:hAnsi="Times New Roman" w:cs="Times New Roman"/>
          <w:sz w:val="26"/>
          <w:szCs w:val="26"/>
        </w:rPr>
        <w:t>в</w:t>
      </w:r>
      <w:r w:rsidR="00595B6D" w:rsidRPr="000E0B23">
        <w:rPr>
          <w:rFonts w:ascii="Times New Roman" w:hAnsi="Times New Roman" w:cs="Times New Roman"/>
          <w:sz w:val="26"/>
          <w:szCs w:val="26"/>
        </w:rPr>
        <w:t>ыполнение работ по</w:t>
      </w:r>
      <w:r w:rsidRPr="000E0B2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95B6D" w:rsidRPr="000E0B23">
        <w:rPr>
          <w:rFonts w:ascii="Times New Roman" w:hAnsi="Times New Roman" w:cs="Times New Roman"/>
          <w:sz w:val="26"/>
          <w:szCs w:val="26"/>
        </w:rPr>
        <w:t>у</w:t>
      </w:r>
      <w:r w:rsidRPr="000E0B23">
        <w:rPr>
          <w:rFonts w:ascii="Times New Roman" w:hAnsi="Times New Roman" w:cs="Times New Roman"/>
          <w:sz w:val="26"/>
          <w:szCs w:val="26"/>
        </w:rPr>
        <w:t xml:space="preserve"> дороги (дублера) в районе домов 2а,8,8а,14,16 по ул. Индустриальной;</w:t>
      </w:r>
    </w:p>
    <w:p w:rsidR="00891A2C" w:rsidRPr="000E0B23" w:rsidRDefault="00891A2C" w:rsidP="000E0B23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  <w:u w:val="single"/>
        </w:rPr>
        <w:t xml:space="preserve">Комитету по строительству, транспорту и дорожной деятельности с представителями УГИБДД </w:t>
      </w:r>
      <w:r w:rsidRPr="000E0B23">
        <w:rPr>
          <w:rFonts w:ascii="Times New Roman" w:hAnsi="Times New Roman" w:cs="Times New Roman"/>
          <w:sz w:val="26"/>
          <w:szCs w:val="26"/>
        </w:rPr>
        <w:t xml:space="preserve">проработать вопрос </w:t>
      </w:r>
      <w:r w:rsidRPr="000E0B23">
        <w:rPr>
          <w:rFonts w:ascii="Times New Roman" w:hAnsi="Times New Roman"/>
          <w:sz w:val="26"/>
          <w:szCs w:val="26"/>
        </w:rPr>
        <w:t xml:space="preserve">по нанесению прерывистой дорожной разметки на заездах в дворовые территории. </w:t>
      </w:r>
    </w:p>
    <w:p w:rsidR="00516CD3" w:rsidRPr="000E0B23" w:rsidRDefault="00891A2C" w:rsidP="00517A50">
      <w:pPr>
        <w:pStyle w:val="a3"/>
        <w:numPr>
          <w:ilvl w:val="1"/>
          <w:numId w:val="2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0E0B23">
        <w:rPr>
          <w:rFonts w:ascii="Times New Roman" w:hAnsi="Times New Roman" w:cs="Times New Roman"/>
          <w:b/>
          <w:sz w:val="26"/>
          <w:szCs w:val="26"/>
        </w:rPr>
        <w:t>ул. Смирнова Юрия от улицы Шагова до проспекта Мира</w:t>
      </w:r>
    </w:p>
    <w:p w:rsidR="00797887" w:rsidRPr="000E0B23" w:rsidRDefault="00770D92" w:rsidP="00517A50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</w:rPr>
        <w:t>Комитету</w:t>
      </w:r>
      <w:r w:rsidRPr="000E0B23">
        <w:rPr>
          <w:rFonts w:ascii="Times New Roman" w:hAnsi="Times New Roman" w:cs="Times New Roman"/>
          <w:sz w:val="26"/>
          <w:szCs w:val="26"/>
          <w:u w:val="single"/>
        </w:rPr>
        <w:t xml:space="preserve"> по строительству, транспорту и дорожной деятельности совместно </w:t>
      </w:r>
      <w:r w:rsidR="00516CD3" w:rsidRPr="000E0B23">
        <w:rPr>
          <w:rFonts w:ascii="Times New Roman" w:hAnsi="Times New Roman" w:cs="Times New Roman"/>
          <w:sz w:val="26"/>
          <w:szCs w:val="26"/>
          <w:u w:val="single"/>
        </w:rPr>
        <w:t xml:space="preserve">с МКУ города Костромы «Дорожное хозяйство» </w:t>
      </w:r>
      <w:r w:rsidRPr="000E0B23">
        <w:rPr>
          <w:rFonts w:ascii="Times New Roman" w:hAnsi="Times New Roman" w:cs="Times New Roman"/>
          <w:sz w:val="26"/>
          <w:szCs w:val="26"/>
          <w:u w:val="single"/>
        </w:rPr>
        <w:t>и представителями УГИБДД:</w:t>
      </w:r>
      <w:r w:rsidR="00516CD3" w:rsidRPr="000E0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0CE" w:rsidRPr="000E0B23" w:rsidRDefault="00797887" w:rsidP="00517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</w:rPr>
        <w:t xml:space="preserve">- </w:t>
      </w:r>
      <w:r w:rsidR="00516CD3" w:rsidRPr="000E0B23">
        <w:rPr>
          <w:rFonts w:ascii="Times New Roman" w:hAnsi="Times New Roman" w:cs="Times New Roman"/>
          <w:sz w:val="26"/>
          <w:szCs w:val="26"/>
        </w:rPr>
        <w:t>проработать вопрос о возможности уширения дороги на пересечении ул. Смирнова Юрия с пр. Мира и ул. Галичской для устройства дополнительных полос;</w:t>
      </w:r>
    </w:p>
    <w:p w:rsidR="00900F46" w:rsidRPr="000E0B23" w:rsidRDefault="00900F46" w:rsidP="00517A50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хозяйство»:</w:t>
      </w:r>
    </w:p>
    <w:p w:rsidR="00F1292C" w:rsidRDefault="00797887" w:rsidP="00517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E0B23">
        <w:rPr>
          <w:rFonts w:ascii="Times New Roman" w:hAnsi="Times New Roman" w:cs="Times New Roman"/>
          <w:sz w:val="26"/>
          <w:szCs w:val="26"/>
        </w:rPr>
        <w:t>- принести пешеходный переход в районе автозаправки дом 91</w:t>
      </w:r>
      <w:r w:rsidR="00900F46" w:rsidRPr="000E0B23">
        <w:rPr>
          <w:rFonts w:ascii="Times New Roman" w:hAnsi="Times New Roman" w:cs="Times New Roman"/>
          <w:sz w:val="26"/>
          <w:szCs w:val="26"/>
        </w:rPr>
        <w:t xml:space="preserve"> в сторону пр. Мира на 10 -15 м;</w:t>
      </w:r>
    </w:p>
    <w:p w:rsidR="00900F46" w:rsidRPr="00900F46" w:rsidRDefault="00900F46" w:rsidP="00900F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обратить особое внимание по водоотведению с проезжей части в существующую ливневую канализацию, также прочистку существующей канализации </w:t>
      </w:r>
      <w:r w:rsidRPr="00900F46">
        <w:rPr>
          <w:rFonts w:ascii="Times New Roman" w:hAnsi="Times New Roman" w:cs="Times New Roman"/>
          <w:sz w:val="26"/>
          <w:szCs w:val="26"/>
        </w:rPr>
        <w:t>на ул. Смирнова Юрия от улицы Шагова до проспекта Мира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363D" w:rsidRPr="00517A50" w:rsidRDefault="00516CD3" w:rsidP="00517A50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="006F20A9" w:rsidRPr="00517A50">
        <w:rPr>
          <w:rFonts w:ascii="Times New Roman" w:hAnsi="Times New Roman" w:cs="Times New Roman"/>
          <w:sz w:val="26"/>
          <w:szCs w:val="26"/>
          <w:u w:val="single"/>
        </w:rPr>
        <w:t xml:space="preserve"> (эскиз)</w:t>
      </w:r>
      <w:r w:rsidRPr="00517A50">
        <w:rPr>
          <w:rFonts w:ascii="Times New Roman" w:hAnsi="Times New Roman" w:cs="Times New Roman"/>
          <w:sz w:val="26"/>
          <w:szCs w:val="26"/>
          <w:u w:val="single"/>
        </w:rPr>
        <w:t xml:space="preserve"> совместно с МКУ города Костромы «Дорожное хозяйство» (техническая возможность)</w:t>
      </w:r>
      <w:r w:rsidRPr="00517A50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</w:t>
      </w:r>
      <w:r w:rsidR="00797887" w:rsidRPr="00517A50">
        <w:rPr>
          <w:rFonts w:ascii="Times New Roman" w:hAnsi="Times New Roman" w:cs="Times New Roman"/>
          <w:sz w:val="26"/>
          <w:szCs w:val="26"/>
        </w:rPr>
        <w:t>от</w:t>
      </w:r>
      <w:r w:rsidRPr="00517A50">
        <w:rPr>
          <w:rFonts w:ascii="Times New Roman" w:hAnsi="Times New Roman" w:cs="Times New Roman"/>
          <w:sz w:val="26"/>
          <w:szCs w:val="26"/>
        </w:rPr>
        <w:t xml:space="preserve"> дом</w:t>
      </w:r>
      <w:r w:rsidR="00797887" w:rsidRPr="00517A50">
        <w:rPr>
          <w:rFonts w:ascii="Times New Roman" w:hAnsi="Times New Roman" w:cs="Times New Roman"/>
          <w:sz w:val="26"/>
          <w:szCs w:val="26"/>
        </w:rPr>
        <w:t>а</w:t>
      </w:r>
      <w:r w:rsidRPr="00517A50">
        <w:rPr>
          <w:rFonts w:ascii="Times New Roman" w:hAnsi="Times New Roman" w:cs="Times New Roman"/>
          <w:sz w:val="26"/>
          <w:szCs w:val="26"/>
        </w:rPr>
        <w:t xml:space="preserve"> </w:t>
      </w:r>
      <w:r w:rsidR="00797887" w:rsidRPr="00517A50">
        <w:rPr>
          <w:rFonts w:ascii="Times New Roman" w:hAnsi="Times New Roman" w:cs="Times New Roman"/>
          <w:sz w:val="26"/>
          <w:szCs w:val="26"/>
        </w:rPr>
        <w:t>2</w:t>
      </w:r>
      <w:r w:rsidRPr="00517A50">
        <w:rPr>
          <w:rFonts w:ascii="Times New Roman" w:hAnsi="Times New Roman" w:cs="Times New Roman"/>
          <w:sz w:val="26"/>
          <w:szCs w:val="26"/>
        </w:rPr>
        <w:t>8</w:t>
      </w:r>
      <w:r w:rsidR="00797887" w:rsidRPr="00517A50">
        <w:rPr>
          <w:rFonts w:ascii="Times New Roman" w:hAnsi="Times New Roman" w:cs="Times New Roman"/>
          <w:sz w:val="26"/>
          <w:szCs w:val="26"/>
        </w:rPr>
        <w:t>Б/3 до дома 28а.к2</w:t>
      </w:r>
      <w:r w:rsidRPr="00517A50">
        <w:rPr>
          <w:rFonts w:ascii="Times New Roman" w:hAnsi="Times New Roman" w:cs="Times New Roman"/>
          <w:sz w:val="26"/>
          <w:szCs w:val="26"/>
        </w:rPr>
        <w:t xml:space="preserve"> </w:t>
      </w:r>
      <w:r w:rsidR="00797887" w:rsidRPr="00517A50">
        <w:rPr>
          <w:rFonts w:ascii="Times New Roman" w:hAnsi="Times New Roman" w:cs="Times New Roman"/>
          <w:sz w:val="26"/>
          <w:szCs w:val="26"/>
        </w:rPr>
        <w:t xml:space="preserve">и в районе кладбища по ул. Смирнова Юрия </w:t>
      </w:r>
      <w:r w:rsidRPr="00517A50">
        <w:rPr>
          <w:rFonts w:ascii="Times New Roman" w:hAnsi="Times New Roman" w:cs="Times New Roman"/>
          <w:sz w:val="26"/>
          <w:szCs w:val="26"/>
        </w:rPr>
        <w:t>(устройство парковок с указанием мест для инвалидов и тротуаров для пешеходов) с учетом границ межевания.</w:t>
      </w:r>
    </w:p>
    <w:p w:rsidR="00595B6D" w:rsidRPr="00517A50" w:rsidRDefault="008F2C7C" w:rsidP="00517A50">
      <w:pPr>
        <w:pStyle w:val="a3"/>
        <w:numPr>
          <w:ilvl w:val="1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A50">
        <w:rPr>
          <w:rFonts w:ascii="Times New Roman" w:hAnsi="Times New Roman" w:cs="Times New Roman"/>
          <w:b/>
          <w:sz w:val="26"/>
          <w:szCs w:val="26"/>
        </w:rPr>
        <w:t>шоссе Кинешемское от съезда с путепровода Кинешемский</w:t>
      </w:r>
      <w:r w:rsidR="001B6999" w:rsidRPr="00517A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A50">
        <w:rPr>
          <w:rFonts w:ascii="Times New Roman" w:hAnsi="Times New Roman" w:cs="Times New Roman"/>
          <w:b/>
          <w:sz w:val="26"/>
          <w:szCs w:val="26"/>
        </w:rPr>
        <w:t>№ 2 до улицы Димитрова</w:t>
      </w:r>
    </w:p>
    <w:p w:rsidR="0059361C" w:rsidRPr="00517A50" w:rsidRDefault="0059361C" w:rsidP="00517A50">
      <w:pPr>
        <w:pStyle w:val="a3"/>
        <w:numPr>
          <w:ilvl w:val="2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  <w:u w:val="single"/>
        </w:rPr>
        <w:t>Управлению имущественных и земельных отношений</w:t>
      </w:r>
      <w:r w:rsidRPr="00517A50">
        <w:rPr>
          <w:rFonts w:ascii="Times New Roman" w:hAnsi="Times New Roman" w:cs="Times New Roman"/>
          <w:sz w:val="26"/>
          <w:szCs w:val="26"/>
        </w:rPr>
        <w:t xml:space="preserve"> в срок до 12 ноября 2018 года предоставить информацию о собственнике или об арендаторе подземного пешеходного перехода на Кинешемском шоссе в районе автовокзала в Комитет по строительству, транспорту и дорожной деятельности.</w:t>
      </w:r>
    </w:p>
    <w:p w:rsidR="00595B6D" w:rsidRPr="00517A50" w:rsidRDefault="00595B6D" w:rsidP="00517A50">
      <w:pPr>
        <w:pStyle w:val="a3"/>
        <w:numPr>
          <w:ilvl w:val="2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="00F57F4B" w:rsidRPr="00517A50">
        <w:rPr>
          <w:rFonts w:ascii="Times New Roman" w:hAnsi="Times New Roman" w:cs="Times New Roman"/>
          <w:sz w:val="26"/>
          <w:szCs w:val="26"/>
          <w:u w:val="single"/>
        </w:rPr>
        <w:t xml:space="preserve"> (эскиз)</w:t>
      </w:r>
      <w:r w:rsidRPr="00517A50">
        <w:rPr>
          <w:rFonts w:ascii="Times New Roman" w:hAnsi="Times New Roman" w:cs="Times New Roman"/>
          <w:sz w:val="26"/>
          <w:szCs w:val="26"/>
          <w:u w:val="single"/>
        </w:rPr>
        <w:t xml:space="preserve"> совместно с МКУ города Костромы «Дорожное хозяйство» (техническая возможность)</w:t>
      </w:r>
      <w:r w:rsidRPr="00517A50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от дома 14 до дома 30 по Кинешемскому шоссе</w:t>
      </w:r>
      <w:r w:rsidR="001B6999" w:rsidRPr="00517A50">
        <w:rPr>
          <w:rFonts w:ascii="Times New Roman" w:hAnsi="Times New Roman" w:cs="Times New Roman"/>
          <w:sz w:val="26"/>
          <w:szCs w:val="26"/>
        </w:rPr>
        <w:t>, включая пешеходный переход на ул. Димитрова</w:t>
      </w:r>
      <w:r w:rsidRPr="00517A50">
        <w:rPr>
          <w:rFonts w:ascii="Times New Roman" w:hAnsi="Times New Roman" w:cs="Times New Roman"/>
          <w:sz w:val="26"/>
          <w:szCs w:val="26"/>
        </w:rPr>
        <w:t xml:space="preserve"> (устройство парковок с указанием мест для инвалидов и тротуаров для пешеходов) с учетом границ межевания</w:t>
      </w:r>
      <w:r w:rsidR="001B6999" w:rsidRPr="00517A50">
        <w:rPr>
          <w:rFonts w:ascii="Times New Roman" w:hAnsi="Times New Roman" w:cs="Times New Roman"/>
          <w:sz w:val="26"/>
          <w:szCs w:val="26"/>
        </w:rPr>
        <w:t>.</w:t>
      </w:r>
    </w:p>
    <w:p w:rsidR="00595B6D" w:rsidRPr="00517A50" w:rsidRDefault="00595B6D" w:rsidP="00517A50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="00B222C5" w:rsidRPr="00517A50">
        <w:rPr>
          <w:rFonts w:ascii="Times New Roman" w:hAnsi="Times New Roman" w:cs="Times New Roman"/>
          <w:sz w:val="26"/>
          <w:szCs w:val="26"/>
        </w:rPr>
        <w:t xml:space="preserve"> проработать </w:t>
      </w:r>
      <w:r w:rsidR="00B222C5" w:rsidRPr="00270F89">
        <w:rPr>
          <w:rFonts w:ascii="Times New Roman" w:hAnsi="Times New Roman" w:cs="Times New Roman"/>
          <w:sz w:val="26"/>
          <w:szCs w:val="26"/>
        </w:rPr>
        <w:t>вопрос</w:t>
      </w:r>
      <w:r w:rsidRPr="00270F89">
        <w:rPr>
          <w:rFonts w:ascii="Times New Roman" w:hAnsi="Times New Roman" w:cs="Times New Roman"/>
          <w:sz w:val="26"/>
          <w:szCs w:val="26"/>
        </w:rPr>
        <w:t xml:space="preserve"> включить</w:t>
      </w:r>
      <w:r w:rsidRPr="00517A50">
        <w:rPr>
          <w:rFonts w:ascii="Times New Roman" w:hAnsi="Times New Roman" w:cs="Times New Roman"/>
          <w:sz w:val="26"/>
          <w:szCs w:val="26"/>
        </w:rPr>
        <w:t xml:space="preserve"> в сметную документацию выполнение работ по ремонту проезжей части:</w:t>
      </w:r>
    </w:p>
    <w:p w:rsidR="00595B6D" w:rsidRPr="00517A50" w:rsidRDefault="00595B6D" w:rsidP="00595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</w:rPr>
        <w:t>- от дома 14 до дома 30 по Кинешемскому шоссе (дублера);</w:t>
      </w:r>
    </w:p>
    <w:p w:rsidR="001B6999" w:rsidRPr="00517A50" w:rsidRDefault="001B6999" w:rsidP="00595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</w:rPr>
        <w:t>- съезда от Кинешемского шоссе до ул. Локомотивной;</w:t>
      </w:r>
    </w:p>
    <w:p w:rsidR="001B6999" w:rsidRPr="00517A50" w:rsidRDefault="00595B6D" w:rsidP="001B6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</w:rPr>
        <w:t xml:space="preserve">- </w:t>
      </w:r>
      <w:r w:rsidR="001B6999" w:rsidRPr="00517A50">
        <w:rPr>
          <w:rFonts w:ascii="Times New Roman" w:hAnsi="Times New Roman" w:cs="Times New Roman"/>
          <w:sz w:val="26"/>
          <w:szCs w:val="26"/>
        </w:rPr>
        <w:t>транспортной развязки под путепроводом Кинешемский № 2;</w:t>
      </w:r>
    </w:p>
    <w:p w:rsidR="00900F46" w:rsidRPr="00517A50" w:rsidRDefault="00900F46" w:rsidP="001B6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</w:rPr>
        <w:t>- замену старого светофорного объекта на новый</w:t>
      </w:r>
      <w:r w:rsidR="00F1292C" w:rsidRPr="00517A50">
        <w:rPr>
          <w:rFonts w:ascii="Times New Roman" w:hAnsi="Times New Roman" w:cs="Times New Roman"/>
          <w:sz w:val="26"/>
          <w:szCs w:val="26"/>
        </w:rPr>
        <w:t xml:space="preserve"> на перекрестке с ул. Димитрова.</w:t>
      </w:r>
    </w:p>
    <w:p w:rsidR="008E4F11" w:rsidRPr="00517A50" w:rsidRDefault="001B6999" w:rsidP="00517A50">
      <w:pPr>
        <w:pStyle w:val="a3"/>
        <w:numPr>
          <w:ilvl w:val="2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  <w:u w:val="single"/>
        </w:rPr>
        <w:lastRenderedPageBreak/>
        <w:t>Комитету по строительству, транспорту и дорожной деятельности совместно с МКУ города Костромы «Дорожное хозяйство»</w:t>
      </w:r>
      <w:r w:rsidR="008E4F11" w:rsidRPr="00517A5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E4F11" w:rsidRPr="00517A50">
        <w:rPr>
          <w:rFonts w:ascii="Times New Roman" w:hAnsi="Times New Roman" w:cs="Times New Roman"/>
          <w:sz w:val="26"/>
          <w:szCs w:val="26"/>
        </w:rPr>
        <w:t>проработать вопрос:</w:t>
      </w:r>
    </w:p>
    <w:p w:rsidR="001B6999" w:rsidRDefault="008E4F11" w:rsidP="00270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6999">
        <w:rPr>
          <w:rFonts w:ascii="Times New Roman" w:hAnsi="Times New Roman" w:cs="Times New Roman"/>
          <w:sz w:val="26"/>
          <w:szCs w:val="26"/>
        </w:rPr>
        <w:t>по устройству тр</w:t>
      </w:r>
      <w:r>
        <w:rPr>
          <w:rFonts w:ascii="Times New Roman" w:hAnsi="Times New Roman" w:cs="Times New Roman"/>
          <w:sz w:val="26"/>
          <w:szCs w:val="26"/>
        </w:rPr>
        <w:t>анспортной развязки с торца дома</w:t>
      </w:r>
      <w:r w:rsidR="001B6999">
        <w:rPr>
          <w:rFonts w:ascii="Times New Roman" w:hAnsi="Times New Roman" w:cs="Times New Roman"/>
          <w:sz w:val="26"/>
          <w:szCs w:val="26"/>
        </w:rPr>
        <w:t xml:space="preserve"> 30 по </w:t>
      </w:r>
      <w:r w:rsidR="001B6999" w:rsidRPr="00595B6D">
        <w:rPr>
          <w:rFonts w:ascii="Times New Roman" w:hAnsi="Times New Roman" w:cs="Times New Roman"/>
          <w:sz w:val="26"/>
          <w:szCs w:val="26"/>
        </w:rPr>
        <w:t>Кинешемскому шоссе</w:t>
      </w:r>
      <w:r>
        <w:rPr>
          <w:rFonts w:ascii="Times New Roman" w:hAnsi="Times New Roman" w:cs="Times New Roman"/>
          <w:sz w:val="26"/>
          <w:szCs w:val="26"/>
        </w:rPr>
        <w:t xml:space="preserve"> на ул. Димитрова;</w:t>
      </w:r>
    </w:p>
    <w:p w:rsidR="00900F46" w:rsidRDefault="008E4F11" w:rsidP="00270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E4F11">
        <w:rPr>
          <w:rFonts w:ascii="Times New Roman" w:hAnsi="Times New Roman" w:cs="Times New Roman"/>
          <w:sz w:val="26"/>
          <w:szCs w:val="26"/>
        </w:rPr>
        <w:t>по ремонту подземного</w:t>
      </w:r>
      <w:r>
        <w:rPr>
          <w:rFonts w:ascii="Times New Roman" w:hAnsi="Times New Roman" w:cs="Times New Roman"/>
          <w:sz w:val="26"/>
          <w:szCs w:val="26"/>
        </w:rPr>
        <w:t xml:space="preserve"> пешеходного перехода на Кинешемском шоссе в районе </w:t>
      </w:r>
      <w:r w:rsidRPr="008E4F11">
        <w:rPr>
          <w:rFonts w:ascii="Times New Roman" w:hAnsi="Times New Roman" w:cs="Times New Roman"/>
          <w:sz w:val="26"/>
          <w:szCs w:val="26"/>
        </w:rPr>
        <w:t>автовокзала;</w:t>
      </w:r>
    </w:p>
    <w:p w:rsidR="00130A76" w:rsidRDefault="00130A76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50">
        <w:rPr>
          <w:rFonts w:ascii="Times New Roman" w:hAnsi="Times New Roman" w:cs="Times New Roman"/>
          <w:sz w:val="26"/>
          <w:szCs w:val="26"/>
          <w:u w:val="single"/>
        </w:rPr>
        <w:t>Управлению жилищно-коммунального хозяйства</w:t>
      </w:r>
      <w:r w:rsidRPr="00517A50">
        <w:rPr>
          <w:rFonts w:ascii="Times New Roman" w:hAnsi="Times New Roman" w:cs="Times New Roman"/>
          <w:sz w:val="26"/>
          <w:szCs w:val="26"/>
        </w:rPr>
        <w:t xml:space="preserve"> предусмотреть устройство освещения от дома 14 до дома 30 по Кинешемскому шоссе (дублера)</w:t>
      </w:r>
      <w:r w:rsidR="00517A50">
        <w:rPr>
          <w:rFonts w:ascii="Times New Roman" w:hAnsi="Times New Roman" w:cs="Times New Roman"/>
          <w:sz w:val="26"/>
          <w:szCs w:val="26"/>
        </w:rPr>
        <w:t>.</w:t>
      </w:r>
    </w:p>
    <w:p w:rsidR="0017363D" w:rsidRPr="00517A50" w:rsidRDefault="001E7A9A" w:rsidP="00270F89">
      <w:pPr>
        <w:pStyle w:val="a3"/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A50">
        <w:rPr>
          <w:rFonts w:ascii="Times New Roman" w:hAnsi="Times New Roman" w:cs="Times New Roman"/>
          <w:b/>
          <w:sz w:val="26"/>
          <w:szCs w:val="26"/>
        </w:rPr>
        <w:t>ул. Князева от улицы Шагова до улицы Ленина</w:t>
      </w:r>
    </w:p>
    <w:p w:rsidR="00104E7C" w:rsidRPr="00517A50" w:rsidRDefault="00517A50" w:rsidP="00270F89">
      <w:pPr>
        <w:pStyle w:val="a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04E7C" w:rsidRPr="00517A50">
        <w:rPr>
          <w:rFonts w:ascii="Times New Roman" w:hAnsi="Times New Roman" w:cs="Times New Roman"/>
          <w:sz w:val="26"/>
          <w:szCs w:val="26"/>
          <w:u w:val="single"/>
        </w:rPr>
        <w:t xml:space="preserve">МКУ города Костромы «Дорожное хозяйство» </w:t>
      </w:r>
    </w:p>
    <w:p w:rsidR="00104E7C" w:rsidRDefault="00104E7C" w:rsidP="00270F89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E7C">
        <w:rPr>
          <w:rFonts w:ascii="Times New Roman" w:hAnsi="Times New Roman" w:cs="Times New Roman"/>
          <w:sz w:val="26"/>
          <w:szCs w:val="26"/>
        </w:rPr>
        <w:t>- проверить</w:t>
      </w:r>
      <w:r>
        <w:rPr>
          <w:rFonts w:ascii="Times New Roman" w:hAnsi="Times New Roman" w:cs="Times New Roman"/>
          <w:sz w:val="26"/>
          <w:szCs w:val="26"/>
        </w:rPr>
        <w:t xml:space="preserve"> работу существующего светофорного объекта на пересечении ул. Князева и пр. Мира (режим работы светофора и звукового сигнала, соответствие количество дорожных знаков с д</w:t>
      </w:r>
      <w:r w:rsidRPr="00104E7C">
        <w:rPr>
          <w:rFonts w:ascii="Times New Roman" w:hAnsi="Times New Roman" w:cs="Times New Roman"/>
          <w:sz w:val="26"/>
          <w:szCs w:val="26"/>
        </w:rPr>
        <w:t>ислокаци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04E7C">
        <w:rPr>
          <w:rFonts w:ascii="Times New Roman" w:hAnsi="Times New Roman" w:cs="Times New Roman"/>
          <w:sz w:val="26"/>
          <w:szCs w:val="26"/>
        </w:rPr>
        <w:t xml:space="preserve"> доро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104E7C">
        <w:rPr>
          <w:rFonts w:ascii="Times New Roman" w:hAnsi="Times New Roman" w:cs="Times New Roman"/>
          <w:sz w:val="26"/>
          <w:szCs w:val="26"/>
        </w:rPr>
        <w:t>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576E" w:rsidRDefault="00104E7C" w:rsidP="00270F89">
      <w:pPr>
        <w:pStyle w:val="a3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46A2">
        <w:rPr>
          <w:rFonts w:ascii="Times New Roman" w:hAnsi="Times New Roman" w:cs="Times New Roman"/>
          <w:sz w:val="26"/>
          <w:szCs w:val="26"/>
        </w:rPr>
        <w:t xml:space="preserve">выполнить занижение бордюрных камней, устройство тактильной плитки на пешеходных переходах для </w:t>
      </w:r>
      <w:r w:rsidR="00A246A2" w:rsidRPr="00C26133">
        <w:rPr>
          <w:rFonts w:ascii="Times New Roman" w:hAnsi="Times New Roman" w:cs="Times New Roman"/>
          <w:sz w:val="26"/>
          <w:szCs w:val="26"/>
        </w:rPr>
        <w:t>маломобильных групп населения</w:t>
      </w:r>
      <w:r w:rsidR="00A246A2">
        <w:rPr>
          <w:rFonts w:ascii="Times New Roman" w:hAnsi="Times New Roman" w:cs="Times New Roman"/>
          <w:sz w:val="26"/>
          <w:szCs w:val="26"/>
        </w:rPr>
        <w:t>, в том числе на пересечении ул. Князева и пр. Мира;</w:t>
      </w:r>
    </w:p>
    <w:p w:rsidR="0017363D" w:rsidRPr="00FC576E" w:rsidRDefault="00E02B3C" w:rsidP="00270F89">
      <w:pPr>
        <w:pStyle w:val="a3"/>
        <w:numPr>
          <w:ilvl w:val="1"/>
          <w:numId w:val="23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6E">
        <w:rPr>
          <w:rFonts w:ascii="Times New Roman" w:hAnsi="Times New Roman" w:cs="Times New Roman"/>
          <w:b/>
          <w:sz w:val="26"/>
          <w:szCs w:val="26"/>
        </w:rPr>
        <w:t>ул. Молочная гора</w:t>
      </w:r>
    </w:p>
    <w:p w:rsidR="00E02B3C" w:rsidRPr="00FC576E" w:rsidRDefault="00E02B3C" w:rsidP="00270F89">
      <w:pPr>
        <w:pStyle w:val="a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76E">
        <w:rPr>
          <w:rFonts w:ascii="Times New Roman" w:hAnsi="Times New Roman" w:cs="Times New Roman"/>
          <w:sz w:val="26"/>
          <w:szCs w:val="26"/>
          <w:u w:val="single"/>
        </w:rPr>
        <w:t>МКУ города Костромы «Дорожное хозяйство»</w:t>
      </w:r>
      <w:r w:rsidRPr="00FC576E">
        <w:rPr>
          <w:rFonts w:ascii="Times New Roman" w:hAnsi="Times New Roman" w:cs="Times New Roman"/>
          <w:sz w:val="26"/>
          <w:szCs w:val="26"/>
        </w:rPr>
        <w:t>:</w:t>
      </w:r>
    </w:p>
    <w:p w:rsidR="008D1AC6" w:rsidRDefault="00E02B3C" w:rsidP="00270F89">
      <w:pPr>
        <w:pStyle w:val="a3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1AC6">
        <w:rPr>
          <w:rFonts w:ascii="Times New Roman" w:hAnsi="Times New Roman" w:cs="Times New Roman"/>
          <w:sz w:val="26"/>
          <w:szCs w:val="26"/>
        </w:rPr>
        <w:t xml:space="preserve">выполнить </w:t>
      </w:r>
      <w:r>
        <w:rPr>
          <w:rFonts w:ascii="Times New Roman" w:hAnsi="Times New Roman" w:cs="Times New Roman"/>
          <w:sz w:val="26"/>
          <w:szCs w:val="26"/>
        </w:rPr>
        <w:t xml:space="preserve">занижение гранитных бордюрных камней, устройство тактильной плитки на пешеходных переходах для </w:t>
      </w:r>
      <w:r w:rsidRPr="00C26133">
        <w:rPr>
          <w:rFonts w:ascii="Times New Roman" w:hAnsi="Times New Roman" w:cs="Times New Roman"/>
          <w:sz w:val="26"/>
          <w:szCs w:val="26"/>
        </w:rPr>
        <w:t>маломобильных групп населения</w:t>
      </w:r>
      <w:r>
        <w:rPr>
          <w:rFonts w:ascii="Times New Roman" w:hAnsi="Times New Roman" w:cs="Times New Roman"/>
          <w:sz w:val="26"/>
          <w:szCs w:val="26"/>
        </w:rPr>
        <w:t>, в том числе на пересечении ул. Островско</w:t>
      </w:r>
      <w:r w:rsidR="00E81201">
        <w:rPr>
          <w:rFonts w:ascii="Times New Roman" w:hAnsi="Times New Roman" w:cs="Times New Roman"/>
          <w:sz w:val="26"/>
          <w:szCs w:val="26"/>
        </w:rPr>
        <w:t>го, ул. 1 Мая, Пряничных рядов;</w:t>
      </w:r>
    </w:p>
    <w:p w:rsidR="00F1292C" w:rsidRDefault="00E02B3C" w:rsidP="00270F89">
      <w:pPr>
        <w:pStyle w:val="a3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D1AC6">
        <w:rPr>
          <w:rFonts w:ascii="Times New Roman" w:hAnsi="Times New Roman" w:cs="Times New Roman"/>
          <w:sz w:val="26"/>
          <w:szCs w:val="26"/>
        </w:rPr>
        <w:t>проработать вопрос о возможности устройства плавного спуска пешеходной зоны на ул. 1 Мая</w:t>
      </w:r>
      <w:r w:rsidR="00270F89">
        <w:rPr>
          <w:rFonts w:ascii="Times New Roman" w:hAnsi="Times New Roman" w:cs="Times New Roman"/>
          <w:sz w:val="26"/>
          <w:szCs w:val="26"/>
        </w:rPr>
        <w:t xml:space="preserve"> и </w:t>
      </w:r>
      <w:r w:rsidR="008D1AC6">
        <w:rPr>
          <w:rFonts w:ascii="Times New Roman" w:hAnsi="Times New Roman" w:cs="Times New Roman"/>
          <w:sz w:val="26"/>
          <w:szCs w:val="26"/>
        </w:rPr>
        <w:t>установку лавочек горизонтально (исключив уклоны).</w:t>
      </w:r>
    </w:p>
    <w:p w:rsidR="005F539C" w:rsidRPr="00E81201" w:rsidRDefault="005F539C" w:rsidP="00270F89">
      <w:pPr>
        <w:pStyle w:val="a3"/>
        <w:numPr>
          <w:ilvl w:val="2"/>
          <w:numId w:val="23"/>
        </w:numPr>
        <w:tabs>
          <w:tab w:val="left" w:pos="1560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201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 (эскиз) совместно с МКУ города Костромы «Дорожное хозяйство» (техническая возможность)</w:t>
      </w:r>
      <w:r w:rsidR="00E81201" w:rsidRPr="00E81201">
        <w:rPr>
          <w:rFonts w:ascii="Times New Roman" w:hAnsi="Times New Roman" w:cs="Times New Roman"/>
          <w:sz w:val="26"/>
          <w:szCs w:val="26"/>
        </w:rPr>
        <w:t xml:space="preserve"> </w:t>
      </w:r>
      <w:r w:rsidR="00E81201" w:rsidRPr="001059D4">
        <w:rPr>
          <w:rFonts w:ascii="Times New Roman" w:hAnsi="Times New Roman" w:cs="Times New Roman"/>
          <w:sz w:val="26"/>
          <w:szCs w:val="26"/>
        </w:rPr>
        <w:t>проработать вопрос</w:t>
      </w:r>
      <w:r w:rsidR="00E81201" w:rsidRPr="00E81201">
        <w:rPr>
          <w:rFonts w:ascii="Times New Roman" w:hAnsi="Times New Roman" w:cs="Times New Roman"/>
          <w:sz w:val="26"/>
          <w:szCs w:val="26"/>
        </w:rPr>
        <w:t xml:space="preserve"> </w:t>
      </w:r>
      <w:r w:rsidR="00E81201">
        <w:rPr>
          <w:rFonts w:ascii="Times New Roman" w:hAnsi="Times New Roman" w:cs="Times New Roman"/>
          <w:sz w:val="26"/>
          <w:szCs w:val="26"/>
        </w:rPr>
        <w:t>о возможности</w:t>
      </w:r>
      <w:r w:rsidR="00E81201">
        <w:rPr>
          <w:rFonts w:ascii="Times New Roman" w:hAnsi="Times New Roman" w:cs="Times New Roman"/>
          <w:sz w:val="26"/>
          <w:szCs w:val="26"/>
        </w:rPr>
        <w:t xml:space="preserve"> </w:t>
      </w:r>
      <w:r w:rsidR="00E81201">
        <w:rPr>
          <w:rFonts w:ascii="Times New Roman" w:hAnsi="Times New Roman" w:cs="Times New Roman"/>
          <w:sz w:val="26"/>
          <w:szCs w:val="26"/>
        </w:rPr>
        <w:t xml:space="preserve">пересмотреть </w:t>
      </w:r>
      <w:r w:rsidR="00E81201">
        <w:rPr>
          <w:rFonts w:ascii="Times New Roman" w:hAnsi="Times New Roman" w:cs="Times New Roman"/>
          <w:sz w:val="26"/>
          <w:szCs w:val="26"/>
        </w:rPr>
        <w:t xml:space="preserve">для </w:t>
      </w:r>
      <w:r w:rsidR="00E81201" w:rsidRPr="00C26133">
        <w:rPr>
          <w:rFonts w:ascii="Times New Roman" w:hAnsi="Times New Roman" w:cs="Times New Roman"/>
          <w:sz w:val="26"/>
          <w:szCs w:val="26"/>
        </w:rPr>
        <w:t>маломобильных групп населения</w:t>
      </w:r>
      <w:r w:rsidR="00E81201">
        <w:rPr>
          <w:rFonts w:ascii="Times New Roman" w:hAnsi="Times New Roman" w:cs="Times New Roman"/>
          <w:sz w:val="26"/>
          <w:szCs w:val="26"/>
        </w:rPr>
        <w:t xml:space="preserve"> площадки для отдыха;</w:t>
      </w:r>
    </w:p>
    <w:p w:rsidR="008D1AC6" w:rsidRPr="00E81201" w:rsidRDefault="008D1AC6" w:rsidP="00270F89">
      <w:pPr>
        <w:pStyle w:val="a3"/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201">
        <w:rPr>
          <w:rFonts w:ascii="Times New Roman" w:hAnsi="Times New Roman" w:cs="Times New Roman"/>
          <w:b/>
          <w:sz w:val="26"/>
          <w:szCs w:val="26"/>
        </w:rPr>
        <w:t>улица Московская от улицы Широкая до улицы Вокзальной</w:t>
      </w:r>
    </w:p>
    <w:p w:rsidR="008D1AC6" w:rsidRPr="00E81201" w:rsidRDefault="008D1AC6" w:rsidP="00270F89">
      <w:pPr>
        <w:pStyle w:val="a3"/>
        <w:numPr>
          <w:ilvl w:val="2"/>
          <w:numId w:val="23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201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="00F57F4B" w:rsidRPr="00E81201">
        <w:rPr>
          <w:rFonts w:ascii="Times New Roman" w:hAnsi="Times New Roman" w:cs="Times New Roman"/>
          <w:sz w:val="26"/>
          <w:szCs w:val="26"/>
          <w:u w:val="single"/>
        </w:rPr>
        <w:t xml:space="preserve"> (эскиз)</w:t>
      </w:r>
      <w:r w:rsidRPr="00E81201">
        <w:rPr>
          <w:rFonts w:ascii="Times New Roman" w:hAnsi="Times New Roman" w:cs="Times New Roman"/>
          <w:sz w:val="26"/>
          <w:szCs w:val="26"/>
          <w:u w:val="single"/>
        </w:rPr>
        <w:t xml:space="preserve"> совместно с МКУ города Костромы «Дорожное хозяйство» (техническая возможность)</w:t>
      </w:r>
      <w:r w:rsidRPr="00E81201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в районе домов </w:t>
      </w:r>
      <w:r w:rsidR="003E1D5E" w:rsidRPr="00E81201">
        <w:rPr>
          <w:rFonts w:ascii="Times New Roman" w:hAnsi="Times New Roman" w:cs="Times New Roman"/>
          <w:sz w:val="26"/>
          <w:szCs w:val="26"/>
        </w:rPr>
        <w:t>29а, 31а/2</w:t>
      </w:r>
      <w:r w:rsidRPr="00E81201">
        <w:rPr>
          <w:rFonts w:ascii="Times New Roman" w:hAnsi="Times New Roman" w:cs="Times New Roman"/>
          <w:sz w:val="26"/>
          <w:szCs w:val="26"/>
        </w:rPr>
        <w:t xml:space="preserve">, </w:t>
      </w:r>
      <w:r w:rsidR="003E1D5E" w:rsidRPr="00E81201">
        <w:rPr>
          <w:rFonts w:ascii="Times New Roman" w:hAnsi="Times New Roman" w:cs="Times New Roman"/>
          <w:sz w:val="26"/>
          <w:szCs w:val="26"/>
        </w:rPr>
        <w:t>по</w:t>
      </w:r>
      <w:r w:rsidRPr="00E81201">
        <w:rPr>
          <w:rFonts w:ascii="Times New Roman" w:hAnsi="Times New Roman" w:cs="Times New Roman"/>
          <w:sz w:val="26"/>
          <w:szCs w:val="26"/>
        </w:rPr>
        <w:t xml:space="preserve"> ул. </w:t>
      </w:r>
      <w:r w:rsidR="003E1D5E" w:rsidRPr="00E81201">
        <w:rPr>
          <w:rFonts w:ascii="Times New Roman" w:hAnsi="Times New Roman" w:cs="Times New Roman"/>
          <w:sz w:val="26"/>
          <w:szCs w:val="26"/>
        </w:rPr>
        <w:t>Московской</w:t>
      </w:r>
      <w:r w:rsidRPr="00E81201">
        <w:rPr>
          <w:rFonts w:ascii="Times New Roman" w:hAnsi="Times New Roman" w:cs="Times New Roman"/>
          <w:sz w:val="26"/>
          <w:szCs w:val="26"/>
        </w:rPr>
        <w:t xml:space="preserve"> (устройство парковок с указанием мест для инвалидов и тротуаров для пешеходов) с учетом границ межевания.</w:t>
      </w:r>
    </w:p>
    <w:p w:rsidR="003E1D5E" w:rsidRPr="00E81201" w:rsidRDefault="003E1D5E" w:rsidP="00270F89">
      <w:pPr>
        <w:pStyle w:val="a3"/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201">
        <w:rPr>
          <w:rFonts w:ascii="Times New Roman" w:hAnsi="Times New Roman" w:cs="Times New Roman"/>
          <w:b/>
          <w:sz w:val="26"/>
          <w:szCs w:val="26"/>
        </w:rPr>
        <w:t xml:space="preserve">набережная </w:t>
      </w:r>
      <w:proofErr w:type="spellStart"/>
      <w:r w:rsidRPr="00E81201">
        <w:rPr>
          <w:rFonts w:ascii="Times New Roman" w:hAnsi="Times New Roman" w:cs="Times New Roman"/>
          <w:b/>
          <w:sz w:val="26"/>
          <w:szCs w:val="26"/>
        </w:rPr>
        <w:t>Чернигинская</w:t>
      </w:r>
      <w:proofErr w:type="spellEnd"/>
      <w:r w:rsidRPr="00E81201">
        <w:rPr>
          <w:rFonts w:ascii="Times New Roman" w:hAnsi="Times New Roman" w:cs="Times New Roman"/>
          <w:b/>
          <w:sz w:val="26"/>
          <w:szCs w:val="26"/>
        </w:rPr>
        <w:t xml:space="preserve"> от улицы Набережной до дома 12 по </w:t>
      </w:r>
      <w:proofErr w:type="spellStart"/>
      <w:r w:rsidRPr="00E81201">
        <w:rPr>
          <w:rFonts w:ascii="Times New Roman" w:hAnsi="Times New Roman" w:cs="Times New Roman"/>
          <w:b/>
          <w:sz w:val="26"/>
          <w:szCs w:val="26"/>
        </w:rPr>
        <w:t>Чернигинской</w:t>
      </w:r>
      <w:proofErr w:type="spellEnd"/>
      <w:r w:rsidRPr="00E81201">
        <w:rPr>
          <w:rFonts w:ascii="Times New Roman" w:hAnsi="Times New Roman" w:cs="Times New Roman"/>
          <w:b/>
          <w:sz w:val="26"/>
          <w:szCs w:val="26"/>
        </w:rPr>
        <w:t xml:space="preserve"> набережной</w:t>
      </w:r>
    </w:p>
    <w:p w:rsidR="00723A73" w:rsidRPr="00E81201" w:rsidRDefault="003E1D5E" w:rsidP="00270F89">
      <w:pPr>
        <w:pStyle w:val="a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201">
        <w:rPr>
          <w:rFonts w:ascii="Times New Roman" w:hAnsi="Times New Roman" w:cs="Times New Roman"/>
          <w:sz w:val="26"/>
          <w:szCs w:val="26"/>
          <w:u w:val="single"/>
        </w:rPr>
        <w:t xml:space="preserve">Комитету по строительству, транспорту и дорожной деятельности </w:t>
      </w:r>
      <w:r w:rsidRPr="00E81201">
        <w:rPr>
          <w:rFonts w:ascii="Times New Roman" w:hAnsi="Times New Roman" w:cs="Times New Roman"/>
          <w:sz w:val="26"/>
          <w:szCs w:val="26"/>
        </w:rPr>
        <w:t xml:space="preserve">ознакомить членов комиссии о ходе работ по разработке </w:t>
      </w:r>
      <w:proofErr w:type="spellStart"/>
      <w:r w:rsidRPr="00E81201">
        <w:rPr>
          <w:rFonts w:ascii="Times New Roman" w:hAnsi="Times New Roman" w:cs="Times New Roman"/>
          <w:sz w:val="26"/>
          <w:szCs w:val="26"/>
        </w:rPr>
        <w:t>проекто</w:t>
      </w:r>
      <w:proofErr w:type="spellEnd"/>
      <w:r w:rsidRPr="00E81201">
        <w:rPr>
          <w:rFonts w:ascii="Times New Roman" w:hAnsi="Times New Roman" w:cs="Times New Roman"/>
          <w:sz w:val="26"/>
          <w:szCs w:val="26"/>
        </w:rPr>
        <w:t>-сметной документаци</w:t>
      </w:r>
      <w:r w:rsidR="00454480" w:rsidRPr="00E81201">
        <w:rPr>
          <w:rFonts w:ascii="Times New Roman" w:hAnsi="Times New Roman" w:cs="Times New Roman"/>
          <w:sz w:val="26"/>
          <w:szCs w:val="26"/>
        </w:rPr>
        <w:t>и</w:t>
      </w:r>
    </w:p>
    <w:p w:rsidR="00454480" w:rsidRPr="00E81201" w:rsidRDefault="00454480" w:rsidP="00270F89">
      <w:pPr>
        <w:pStyle w:val="a3"/>
        <w:numPr>
          <w:ilvl w:val="1"/>
          <w:numId w:val="2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201">
        <w:rPr>
          <w:rFonts w:ascii="Times New Roman" w:hAnsi="Times New Roman" w:cs="Times New Roman"/>
          <w:b/>
          <w:sz w:val="26"/>
          <w:szCs w:val="26"/>
        </w:rPr>
        <w:t>улица Нижняя Дебря от дома 104б по улице Нижняя Дебря до улицы Речной</w:t>
      </w:r>
    </w:p>
    <w:p w:rsidR="00454480" w:rsidRPr="00E81201" w:rsidRDefault="00454480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201">
        <w:rPr>
          <w:rFonts w:ascii="Times New Roman" w:hAnsi="Times New Roman" w:cs="Times New Roman"/>
          <w:sz w:val="26"/>
          <w:szCs w:val="26"/>
          <w:u w:val="single"/>
        </w:rPr>
        <w:t xml:space="preserve">МКУ города Костромы «Дорожное хозяйство» </w:t>
      </w:r>
      <w:r w:rsidRPr="00E81201">
        <w:rPr>
          <w:rFonts w:ascii="Times New Roman" w:hAnsi="Times New Roman" w:cs="Times New Roman"/>
          <w:sz w:val="26"/>
          <w:szCs w:val="26"/>
        </w:rPr>
        <w:t>включить в сметную документацию выполнение работ по ремонту проезжей части:</w:t>
      </w:r>
    </w:p>
    <w:p w:rsidR="00454480" w:rsidRPr="00E81201" w:rsidRDefault="00454480" w:rsidP="0027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201">
        <w:rPr>
          <w:rFonts w:ascii="Times New Roman" w:hAnsi="Times New Roman" w:cs="Times New Roman"/>
          <w:sz w:val="26"/>
          <w:szCs w:val="26"/>
        </w:rPr>
        <w:t>- транспортной развязки под мостом;</w:t>
      </w:r>
    </w:p>
    <w:p w:rsidR="00454480" w:rsidRPr="00E81201" w:rsidRDefault="00454480" w:rsidP="0027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201">
        <w:rPr>
          <w:rFonts w:ascii="Times New Roman" w:hAnsi="Times New Roman" w:cs="Times New Roman"/>
          <w:sz w:val="26"/>
          <w:szCs w:val="26"/>
        </w:rPr>
        <w:t>- устройство новой остановки для общественного транспорта в районе улицы Ворошилова в соответствии с нормативными документами;</w:t>
      </w:r>
    </w:p>
    <w:p w:rsidR="00454480" w:rsidRPr="00E81201" w:rsidRDefault="001E2454" w:rsidP="00270F89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201">
        <w:rPr>
          <w:rFonts w:ascii="Times New Roman" w:hAnsi="Times New Roman" w:cs="Times New Roman"/>
          <w:b/>
          <w:sz w:val="26"/>
          <w:szCs w:val="26"/>
        </w:rPr>
        <w:t>улица Стопани от ул. Машиностроительной до ул. Заволжской</w:t>
      </w:r>
    </w:p>
    <w:p w:rsidR="001E2454" w:rsidRDefault="001E2454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2B">
        <w:rPr>
          <w:rFonts w:ascii="Times New Roman" w:hAnsi="Times New Roman" w:cs="Times New Roman"/>
          <w:sz w:val="26"/>
          <w:szCs w:val="26"/>
          <w:u w:val="single"/>
        </w:rPr>
        <w:t xml:space="preserve">МКУ города Костромы «Дорожное хозяйство» </w:t>
      </w:r>
      <w:r w:rsidRPr="0000352B">
        <w:rPr>
          <w:rFonts w:ascii="Times New Roman" w:hAnsi="Times New Roman" w:cs="Times New Roman"/>
          <w:sz w:val="26"/>
          <w:szCs w:val="26"/>
        </w:rPr>
        <w:t>включить в сметную документацию выполнение работ по ремонту тротуаров и газонов по ул. Стопани от ул. Голубкова до ул. Машиностроителей (т. к. данные работы не были включены при ремонте улицы в 2018 году);</w:t>
      </w:r>
    </w:p>
    <w:p w:rsidR="008706E4" w:rsidRDefault="008706E4" w:rsidP="0087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Default="008706E4" w:rsidP="0087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6E4" w:rsidRPr="008706E4" w:rsidRDefault="008706E4" w:rsidP="00870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454" w:rsidRPr="0000352B" w:rsidRDefault="001E2454" w:rsidP="00270F89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52B">
        <w:rPr>
          <w:rFonts w:ascii="Times New Roman" w:hAnsi="Times New Roman" w:cs="Times New Roman"/>
          <w:b/>
          <w:sz w:val="26"/>
          <w:szCs w:val="26"/>
        </w:rPr>
        <w:t xml:space="preserve">улица Шагова от ул. И. Сусанина до площади </w:t>
      </w:r>
      <w:proofErr w:type="spellStart"/>
      <w:r w:rsidRPr="0000352B">
        <w:rPr>
          <w:rFonts w:ascii="Times New Roman" w:hAnsi="Times New Roman" w:cs="Times New Roman"/>
          <w:b/>
          <w:sz w:val="26"/>
          <w:szCs w:val="26"/>
        </w:rPr>
        <w:t>Сусанинской</w:t>
      </w:r>
      <w:proofErr w:type="spellEnd"/>
    </w:p>
    <w:p w:rsidR="001E2454" w:rsidRPr="0000352B" w:rsidRDefault="001E2454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2B">
        <w:rPr>
          <w:rFonts w:ascii="Times New Roman" w:hAnsi="Times New Roman" w:cs="Times New Roman"/>
          <w:sz w:val="26"/>
          <w:szCs w:val="26"/>
          <w:u w:val="single"/>
        </w:rPr>
        <w:t xml:space="preserve">МКУ города Костромы «Дорожное хозяйство» </w:t>
      </w:r>
      <w:r w:rsidRPr="0000352B">
        <w:rPr>
          <w:rFonts w:ascii="Times New Roman" w:hAnsi="Times New Roman" w:cs="Times New Roman"/>
          <w:sz w:val="26"/>
          <w:szCs w:val="26"/>
        </w:rPr>
        <w:t>включить в сметную документацию выполнение работ</w:t>
      </w:r>
    </w:p>
    <w:p w:rsidR="001E2454" w:rsidRDefault="00ED5592" w:rsidP="0027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2454">
        <w:rPr>
          <w:rFonts w:ascii="Times New Roman" w:hAnsi="Times New Roman" w:cs="Times New Roman"/>
          <w:sz w:val="26"/>
          <w:szCs w:val="26"/>
        </w:rPr>
        <w:t>устройств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E2454" w:rsidRPr="00595B6D">
        <w:rPr>
          <w:rFonts w:ascii="Times New Roman" w:hAnsi="Times New Roman" w:cs="Times New Roman"/>
          <w:sz w:val="26"/>
          <w:szCs w:val="26"/>
        </w:rPr>
        <w:t xml:space="preserve"> </w:t>
      </w:r>
      <w:r w:rsidR="001E2454">
        <w:rPr>
          <w:rFonts w:ascii="Times New Roman" w:hAnsi="Times New Roman" w:cs="Times New Roman"/>
          <w:sz w:val="26"/>
          <w:szCs w:val="26"/>
        </w:rPr>
        <w:t xml:space="preserve">тротуаров </w:t>
      </w:r>
      <w:r>
        <w:rPr>
          <w:rFonts w:ascii="Times New Roman" w:hAnsi="Times New Roman" w:cs="Times New Roman"/>
          <w:sz w:val="26"/>
          <w:szCs w:val="26"/>
        </w:rPr>
        <w:t>в плитке</w:t>
      </w:r>
      <w:r w:rsidR="001E2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1E2454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Шагова</w:t>
      </w:r>
      <w:r w:rsidR="001E2454" w:rsidRPr="00E50920">
        <w:rPr>
          <w:rFonts w:ascii="Times New Roman" w:hAnsi="Times New Roman" w:cs="Times New Roman"/>
          <w:sz w:val="26"/>
          <w:szCs w:val="26"/>
        </w:rPr>
        <w:t xml:space="preserve"> </w:t>
      </w:r>
      <w:r w:rsidR="001E2454" w:rsidRPr="00ED5592">
        <w:rPr>
          <w:rFonts w:ascii="Times New Roman" w:hAnsi="Times New Roman" w:cs="Times New Roman"/>
          <w:sz w:val="26"/>
          <w:szCs w:val="26"/>
        </w:rPr>
        <w:t xml:space="preserve">от </w:t>
      </w:r>
      <w:r w:rsidRPr="00ED5592">
        <w:rPr>
          <w:rFonts w:ascii="Times New Roman" w:hAnsi="Times New Roman" w:cs="Times New Roman"/>
          <w:sz w:val="26"/>
          <w:szCs w:val="26"/>
        </w:rPr>
        <w:t xml:space="preserve">площади </w:t>
      </w:r>
      <w:proofErr w:type="spellStart"/>
      <w:r w:rsidRPr="00ED5592">
        <w:rPr>
          <w:rFonts w:ascii="Times New Roman" w:hAnsi="Times New Roman" w:cs="Times New Roman"/>
          <w:sz w:val="26"/>
          <w:szCs w:val="26"/>
        </w:rPr>
        <w:t>Сусанинской</w:t>
      </w:r>
      <w:proofErr w:type="spellEnd"/>
      <w:r w:rsidRPr="00ED5592">
        <w:rPr>
          <w:rFonts w:ascii="Times New Roman" w:hAnsi="Times New Roman" w:cs="Times New Roman"/>
          <w:sz w:val="26"/>
          <w:szCs w:val="26"/>
        </w:rPr>
        <w:t xml:space="preserve"> </w:t>
      </w:r>
      <w:r w:rsidR="001E2454" w:rsidRPr="00ED5592">
        <w:rPr>
          <w:rFonts w:ascii="Times New Roman" w:hAnsi="Times New Roman" w:cs="Times New Roman"/>
          <w:sz w:val="26"/>
          <w:szCs w:val="26"/>
        </w:rPr>
        <w:t xml:space="preserve">до ул. </w:t>
      </w:r>
      <w:r w:rsidRPr="00ED5592">
        <w:rPr>
          <w:rFonts w:ascii="Times New Roman" w:hAnsi="Times New Roman" w:cs="Times New Roman"/>
          <w:sz w:val="26"/>
          <w:szCs w:val="26"/>
        </w:rPr>
        <w:t>Долматова (1 квартал)</w:t>
      </w:r>
      <w:r w:rsidR="001E2454" w:rsidRPr="00ED5592">
        <w:rPr>
          <w:rFonts w:ascii="Times New Roman" w:hAnsi="Times New Roman" w:cs="Times New Roman"/>
          <w:sz w:val="26"/>
          <w:szCs w:val="26"/>
        </w:rPr>
        <w:t>;</w:t>
      </w:r>
    </w:p>
    <w:p w:rsidR="00643226" w:rsidRPr="00ED5592" w:rsidRDefault="00643226" w:rsidP="00270F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устройство тактильной плитки в районе школы № 3 для детей с ограниченными возможностями здоровья по адресу: ул. Шагова,</w:t>
      </w:r>
      <w:r w:rsidRPr="00643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 9.</w:t>
      </w:r>
    </w:p>
    <w:p w:rsidR="00643226" w:rsidRPr="0000352B" w:rsidRDefault="00ED5592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2B">
        <w:rPr>
          <w:rFonts w:ascii="Times New Roman" w:hAnsi="Times New Roman" w:cs="Times New Roman"/>
          <w:sz w:val="26"/>
          <w:szCs w:val="26"/>
          <w:u w:val="single"/>
        </w:rPr>
        <w:t>Управлению жилищно-коммунального хозяйства</w:t>
      </w:r>
      <w:r w:rsidRPr="0000352B">
        <w:rPr>
          <w:rFonts w:ascii="Times New Roman" w:hAnsi="Times New Roman" w:cs="Times New Roman"/>
          <w:sz w:val="26"/>
          <w:szCs w:val="26"/>
        </w:rPr>
        <w:t xml:space="preserve"> в срок до 12 ноября 2018 года проработать вопрос </w:t>
      </w:r>
      <w:r w:rsidR="00643226" w:rsidRPr="0000352B">
        <w:rPr>
          <w:rFonts w:ascii="Times New Roman" w:hAnsi="Times New Roman" w:cs="Times New Roman"/>
          <w:sz w:val="26"/>
          <w:szCs w:val="26"/>
        </w:rPr>
        <w:t xml:space="preserve">(стоимость, техническая возможность) </w:t>
      </w:r>
      <w:r w:rsidRPr="0000352B">
        <w:rPr>
          <w:rFonts w:ascii="Times New Roman" w:hAnsi="Times New Roman" w:cs="Times New Roman"/>
          <w:sz w:val="26"/>
          <w:szCs w:val="26"/>
        </w:rPr>
        <w:t xml:space="preserve">по </w:t>
      </w:r>
      <w:r w:rsidR="00643226" w:rsidRPr="0000352B">
        <w:rPr>
          <w:rFonts w:ascii="Times New Roman" w:hAnsi="Times New Roman" w:cs="Times New Roman"/>
          <w:sz w:val="26"/>
          <w:szCs w:val="26"/>
        </w:rPr>
        <w:t>размещению</w:t>
      </w:r>
      <w:r w:rsidRPr="0000352B">
        <w:rPr>
          <w:rFonts w:ascii="Times New Roman" w:hAnsi="Times New Roman" w:cs="Times New Roman"/>
          <w:sz w:val="26"/>
          <w:szCs w:val="26"/>
        </w:rPr>
        <w:t xml:space="preserve"> воздушных линий </w:t>
      </w:r>
      <w:r w:rsidR="00643226" w:rsidRPr="0000352B">
        <w:rPr>
          <w:rFonts w:ascii="Times New Roman" w:hAnsi="Times New Roman" w:cs="Times New Roman"/>
          <w:sz w:val="26"/>
          <w:szCs w:val="26"/>
        </w:rPr>
        <w:t>на опорах (</w:t>
      </w:r>
      <w:r w:rsidRPr="0000352B">
        <w:rPr>
          <w:rFonts w:ascii="Times New Roman" w:hAnsi="Times New Roman" w:cs="Times New Roman"/>
          <w:sz w:val="26"/>
          <w:szCs w:val="26"/>
        </w:rPr>
        <w:t>освещения</w:t>
      </w:r>
      <w:r w:rsidR="00643226" w:rsidRPr="0000352B">
        <w:rPr>
          <w:rFonts w:ascii="Times New Roman" w:hAnsi="Times New Roman" w:cs="Times New Roman"/>
          <w:sz w:val="26"/>
          <w:szCs w:val="26"/>
        </w:rPr>
        <w:t>, связи</w:t>
      </w:r>
      <w:r w:rsidRPr="0000352B">
        <w:rPr>
          <w:rFonts w:ascii="Times New Roman" w:hAnsi="Times New Roman" w:cs="Times New Roman"/>
          <w:sz w:val="26"/>
          <w:szCs w:val="26"/>
        </w:rPr>
        <w:t xml:space="preserve"> и др.</w:t>
      </w:r>
      <w:r w:rsidR="00643226" w:rsidRPr="0000352B">
        <w:rPr>
          <w:rFonts w:ascii="Times New Roman" w:hAnsi="Times New Roman" w:cs="Times New Roman"/>
          <w:sz w:val="26"/>
          <w:szCs w:val="26"/>
        </w:rPr>
        <w:t xml:space="preserve">) </w:t>
      </w:r>
      <w:r w:rsidRPr="0000352B">
        <w:rPr>
          <w:rFonts w:ascii="Times New Roman" w:hAnsi="Times New Roman" w:cs="Times New Roman"/>
          <w:sz w:val="26"/>
          <w:szCs w:val="26"/>
        </w:rPr>
        <w:t xml:space="preserve">в </w:t>
      </w:r>
      <w:r w:rsidR="00643226" w:rsidRPr="0000352B">
        <w:rPr>
          <w:rFonts w:ascii="Times New Roman" w:hAnsi="Times New Roman" w:cs="Times New Roman"/>
          <w:sz w:val="26"/>
          <w:szCs w:val="26"/>
        </w:rPr>
        <w:t>закрытом</w:t>
      </w:r>
      <w:r w:rsidRPr="0000352B">
        <w:rPr>
          <w:rFonts w:ascii="Times New Roman" w:hAnsi="Times New Roman" w:cs="Times New Roman"/>
          <w:sz w:val="26"/>
          <w:szCs w:val="26"/>
        </w:rPr>
        <w:t xml:space="preserve"> исполнении</w:t>
      </w:r>
      <w:r w:rsidR="00643226" w:rsidRPr="0000352B">
        <w:rPr>
          <w:rFonts w:ascii="Times New Roman" w:hAnsi="Times New Roman" w:cs="Times New Roman"/>
          <w:sz w:val="26"/>
          <w:szCs w:val="26"/>
        </w:rPr>
        <w:t xml:space="preserve"> (разместить под землей)</w:t>
      </w:r>
      <w:r w:rsidR="00BB30BF" w:rsidRPr="0000352B">
        <w:rPr>
          <w:rFonts w:ascii="Times New Roman" w:hAnsi="Times New Roman" w:cs="Times New Roman"/>
          <w:sz w:val="26"/>
          <w:szCs w:val="26"/>
        </w:rPr>
        <w:t xml:space="preserve"> по ул. Шагова на указанном участке</w:t>
      </w:r>
      <w:r w:rsidR="00643226" w:rsidRPr="0000352B">
        <w:rPr>
          <w:rFonts w:ascii="Times New Roman" w:hAnsi="Times New Roman" w:cs="Times New Roman"/>
          <w:sz w:val="26"/>
          <w:szCs w:val="26"/>
        </w:rPr>
        <w:t>;</w:t>
      </w:r>
    </w:p>
    <w:p w:rsidR="00ED5592" w:rsidRPr="00270F89" w:rsidRDefault="00643226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F89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="00F57F4B" w:rsidRPr="00270F89">
        <w:rPr>
          <w:rFonts w:ascii="Times New Roman" w:hAnsi="Times New Roman" w:cs="Times New Roman"/>
          <w:sz w:val="26"/>
          <w:szCs w:val="26"/>
          <w:u w:val="single"/>
        </w:rPr>
        <w:t xml:space="preserve"> (эскиз)</w:t>
      </w:r>
      <w:r w:rsidRPr="00270F89">
        <w:rPr>
          <w:rFonts w:ascii="Times New Roman" w:hAnsi="Times New Roman" w:cs="Times New Roman"/>
          <w:sz w:val="26"/>
          <w:szCs w:val="26"/>
          <w:u w:val="single"/>
        </w:rPr>
        <w:t xml:space="preserve"> совместно с МКУ города Костромы «Дорожное хозяйство» (техническая возможность)</w:t>
      </w:r>
      <w:r w:rsidRPr="00270F89">
        <w:rPr>
          <w:rFonts w:ascii="Times New Roman" w:hAnsi="Times New Roman" w:cs="Times New Roman"/>
          <w:sz w:val="26"/>
          <w:szCs w:val="26"/>
        </w:rPr>
        <w:t xml:space="preserve"> проработать вопрос по благоустройству прилегающих территорий </w:t>
      </w:r>
      <w:r w:rsidR="00BE0B16">
        <w:rPr>
          <w:rFonts w:ascii="Times New Roman" w:hAnsi="Times New Roman" w:cs="Times New Roman"/>
          <w:sz w:val="26"/>
          <w:szCs w:val="26"/>
        </w:rPr>
        <w:t>в районе домов 9,</w:t>
      </w:r>
      <w:r w:rsidRPr="00270F89">
        <w:rPr>
          <w:rFonts w:ascii="Times New Roman" w:hAnsi="Times New Roman" w:cs="Times New Roman"/>
          <w:sz w:val="26"/>
          <w:szCs w:val="26"/>
        </w:rPr>
        <w:t>4,6 по ул. Шагова (устройство парковок с указанием мест для инвалидов и тротуаров для пешеходов) с учетом границ межевания.</w:t>
      </w:r>
    </w:p>
    <w:p w:rsidR="001E2454" w:rsidRPr="00270F89" w:rsidRDefault="00643226" w:rsidP="00270F89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0F89">
        <w:rPr>
          <w:rFonts w:ascii="Times New Roman" w:hAnsi="Times New Roman" w:cs="Times New Roman"/>
          <w:b/>
          <w:sz w:val="26"/>
          <w:szCs w:val="26"/>
        </w:rPr>
        <w:t xml:space="preserve">проезды в районе Красных, Мучных, Табачных рядов, площадь </w:t>
      </w:r>
      <w:proofErr w:type="spellStart"/>
      <w:r w:rsidRPr="00270F89">
        <w:rPr>
          <w:rFonts w:ascii="Times New Roman" w:hAnsi="Times New Roman" w:cs="Times New Roman"/>
          <w:b/>
          <w:sz w:val="26"/>
          <w:szCs w:val="26"/>
        </w:rPr>
        <w:t>Сусанинская</w:t>
      </w:r>
      <w:proofErr w:type="spellEnd"/>
      <w:r w:rsidRPr="00270F89">
        <w:rPr>
          <w:rFonts w:ascii="Times New Roman" w:hAnsi="Times New Roman" w:cs="Times New Roman"/>
          <w:b/>
          <w:sz w:val="26"/>
          <w:szCs w:val="26"/>
        </w:rPr>
        <w:t xml:space="preserve"> от ул. Островского до ул. Советской </w:t>
      </w:r>
    </w:p>
    <w:p w:rsidR="000855C9" w:rsidRPr="00270F89" w:rsidRDefault="000855C9" w:rsidP="00270F89">
      <w:pPr>
        <w:pStyle w:val="a3"/>
        <w:numPr>
          <w:ilvl w:val="2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F89">
        <w:rPr>
          <w:rFonts w:ascii="Times New Roman" w:hAnsi="Times New Roman" w:cs="Times New Roman"/>
          <w:sz w:val="26"/>
          <w:szCs w:val="26"/>
          <w:u w:val="single"/>
        </w:rPr>
        <w:t>Управлению архитектуры и градостроительства</w:t>
      </w:r>
      <w:r w:rsidRPr="00270F89">
        <w:rPr>
          <w:rFonts w:ascii="Times New Roman" w:hAnsi="Times New Roman" w:cs="Times New Roman"/>
          <w:sz w:val="26"/>
          <w:szCs w:val="26"/>
        </w:rPr>
        <w:t xml:space="preserve"> разработать эскиз остановочных павильонов на площади </w:t>
      </w:r>
      <w:proofErr w:type="spellStart"/>
      <w:r w:rsidRPr="00270F89">
        <w:rPr>
          <w:rFonts w:ascii="Times New Roman" w:hAnsi="Times New Roman" w:cs="Times New Roman"/>
          <w:sz w:val="26"/>
          <w:szCs w:val="26"/>
        </w:rPr>
        <w:t>Сусанинской</w:t>
      </w:r>
      <w:proofErr w:type="spellEnd"/>
      <w:r w:rsidRPr="00270F89">
        <w:rPr>
          <w:rFonts w:ascii="Times New Roman" w:hAnsi="Times New Roman" w:cs="Times New Roman"/>
          <w:sz w:val="26"/>
          <w:szCs w:val="26"/>
        </w:rPr>
        <w:t xml:space="preserve"> для ожидания общественного транспорта;</w:t>
      </w:r>
    </w:p>
    <w:p w:rsidR="000855C9" w:rsidRPr="00270F89" w:rsidRDefault="000855C9" w:rsidP="00270F89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F89">
        <w:rPr>
          <w:rFonts w:ascii="Times New Roman" w:hAnsi="Times New Roman" w:cs="Times New Roman"/>
          <w:sz w:val="26"/>
          <w:szCs w:val="26"/>
          <w:u w:val="single"/>
        </w:rPr>
        <w:t xml:space="preserve">Комитету по строительству, транспорту и дорожной деятельности </w:t>
      </w:r>
      <w:r w:rsidRPr="00270F89">
        <w:rPr>
          <w:rFonts w:ascii="Times New Roman" w:hAnsi="Times New Roman" w:cs="Times New Roman"/>
          <w:sz w:val="26"/>
          <w:szCs w:val="26"/>
        </w:rPr>
        <w:t>ознакомить членов комиссии о концепции по ремонту указанных улиц.</w:t>
      </w:r>
    </w:p>
    <w:p w:rsidR="000855C9" w:rsidRDefault="000855C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40CE" w:rsidRDefault="00F140CE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40CE" w:rsidRDefault="00F140CE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40CE" w:rsidRDefault="00F140CE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40CE" w:rsidRDefault="00F140CE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40CE" w:rsidRDefault="00F140CE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40CE" w:rsidRDefault="00F140CE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731F" w:rsidRDefault="001A731F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70F89" w:rsidRDefault="00270F89" w:rsidP="001A73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A731F" w:rsidRDefault="001A731F" w:rsidP="00324C5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</w:p>
    <w:p w:rsidR="008706E4" w:rsidRDefault="008706E4" w:rsidP="00324C5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</w:p>
    <w:p w:rsidR="008706E4" w:rsidRDefault="008706E4" w:rsidP="00324C5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</w:p>
    <w:p w:rsidR="008248E2" w:rsidRPr="00324C51" w:rsidRDefault="008248E2" w:rsidP="00324C51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</w:rPr>
      </w:pPr>
      <w:r w:rsidRPr="00324C51">
        <w:rPr>
          <w:rFonts w:ascii="Times New Roman" w:hAnsi="Times New Roman" w:cs="Times New Roman"/>
        </w:rPr>
        <w:t>План по ремонту дорог в 2019 году</w:t>
      </w:r>
    </w:p>
    <w:tbl>
      <w:tblPr>
        <w:tblW w:w="1039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12"/>
        <w:gridCol w:w="1418"/>
        <w:gridCol w:w="1448"/>
        <w:gridCol w:w="2977"/>
        <w:gridCol w:w="1134"/>
        <w:gridCol w:w="1134"/>
      </w:tblGrid>
      <w:tr w:rsidR="00324C51" w:rsidRPr="00324C51" w:rsidTr="00324C51">
        <w:trPr>
          <w:trHeight w:val="218"/>
        </w:trPr>
        <w:tc>
          <w:tcPr>
            <w:tcW w:w="467" w:type="dxa"/>
            <w:vMerge w:val="restart"/>
            <w:shd w:val="clear" w:color="auto" w:fill="auto"/>
            <w:noWrap/>
            <w:vAlign w:val="center"/>
            <w:hideMark/>
          </w:tcPr>
          <w:p w:rsidR="00324C51" w:rsidRPr="00324C51" w:rsidRDefault="00324C51" w:rsidP="00324C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автомобильной дороги (улицы)</w:t>
            </w:r>
          </w:p>
        </w:tc>
        <w:tc>
          <w:tcPr>
            <w:tcW w:w="8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Мероприятия, реализуемые в рамках программы в 2019 году</w:t>
            </w:r>
          </w:p>
        </w:tc>
      </w:tr>
      <w:tr w:rsidR="00324C51" w:rsidRPr="00324C51" w:rsidTr="00775455">
        <w:trPr>
          <w:trHeight w:val="221"/>
        </w:trPr>
        <w:tc>
          <w:tcPr>
            <w:tcW w:w="46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участка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Мощность работ</w:t>
            </w:r>
          </w:p>
        </w:tc>
      </w:tr>
      <w:tr w:rsidR="00324C51" w:rsidRPr="00324C51" w:rsidTr="00324C51">
        <w:trPr>
          <w:trHeight w:val="136"/>
        </w:trPr>
        <w:tc>
          <w:tcPr>
            <w:tcW w:w="46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Начало (</w:t>
            </w: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км+м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Конец (</w:t>
            </w: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км+м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775455" w:rsidP="0032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Ед.изм</w:t>
            </w:r>
            <w:proofErr w:type="spellEnd"/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Водяная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дома № 132 по ул. Водяной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Линейной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4 479,0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 светофорных объектов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1 527,0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Волжская 2-я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 дома 4г по ул.  Волжская 2я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Энергетиков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6 299,0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2 045,0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ул. Героев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1+640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2+098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1 374,0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улица Депутатская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Полянской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Островского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 светофорных объектов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4 604,0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улица Заволжская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           Ю. Беленогова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Ярославской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10 472,0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6 545,0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улица Индустриальная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Фестивальной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Кинешемского шоссе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19 305,0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5 792,0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Долгая поляна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Профсоюзной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9 363,0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6 688,0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шоссе Кинешемское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                      съезда с путепровода Кинешемский</w:t>
            </w: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                       улицы Димитрова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17 904,0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улица Князева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Шагов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Ленина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5 302,0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2 386,0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Молочная гора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                Мучных          рядов</w:t>
            </w:r>
          </w:p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                улицы 1 Мая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4 173,0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ремонт тротуаров </w:t>
            </w: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4 472,0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Московская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                   улицы Широкая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                     улицы Вокзальной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13 444,0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набережная </w:t>
            </w: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Чернигинская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                   улицы Набережной</w:t>
            </w:r>
          </w:p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775455" w:rsidP="007754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324C51"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24C51"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дома 12 по </w:t>
            </w:r>
            <w:proofErr w:type="spellStart"/>
            <w:r w:rsidR="00324C51"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Чернигинской</w:t>
            </w:r>
            <w:proofErr w:type="spellEnd"/>
            <w:r w:rsidR="00324C51"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набережной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2 472,0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Нижняя Дебря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                 дома 104б             по  улице Нижняя Дебря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                        улицы                Речной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проезды в районе Красных, Мучных, Табачных рядов, площадь </w:t>
            </w: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Сусанинская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                           ул. Островского 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                        ул. Советской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27 034,0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9 011,0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Смирнова Юрия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Шагова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проспекта Мира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26 349,0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8 470,0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улица Стопани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улицы Машиностроительной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 улицы Заволжской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7 053,0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 светофорных объектов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1 511,0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Кострома, улица </w:t>
            </w: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Шагова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                        улицы                     </w:t>
            </w: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И. Сусанина</w:t>
            </w:r>
          </w:p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                     площади </w:t>
            </w: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Сусанинской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покрытия проезжей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15 939,0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нанесение разметки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324C51" w:rsidRPr="00324C51" w:rsidTr="00646C3D">
        <w:trPr>
          <w:trHeight w:hRule="exact" w:val="221"/>
        </w:trPr>
        <w:tc>
          <w:tcPr>
            <w:tcW w:w="467" w:type="dxa"/>
            <w:vMerge/>
            <w:shd w:val="clear" w:color="auto" w:fill="auto"/>
            <w:vAlign w:val="center"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C51" w:rsidRPr="00324C51" w:rsidRDefault="00324C51" w:rsidP="00324C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324C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1A731F" w:rsidRDefault="001A731F" w:rsidP="00F140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731F" w:rsidSect="00775455">
      <w:pgSz w:w="11906" w:h="16838"/>
      <w:pgMar w:top="170" w:right="107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FD"/>
    <w:multiLevelType w:val="hybridMultilevel"/>
    <w:tmpl w:val="E13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4A0A"/>
    <w:multiLevelType w:val="hybridMultilevel"/>
    <w:tmpl w:val="A1A0F4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500D2"/>
    <w:multiLevelType w:val="multilevel"/>
    <w:tmpl w:val="A94C4E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77F288A"/>
    <w:multiLevelType w:val="hybridMultilevel"/>
    <w:tmpl w:val="E13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C16"/>
    <w:multiLevelType w:val="hybridMultilevel"/>
    <w:tmpl w:val="2668CF12"/>
    <w:lvl w:ilvl="0" w:tplc="0DC6D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413795"/>
    <w:multiLevelType w:val="multilevel"/>
    <w:tmpl w:val="40461E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33BC61EF"/>
    <w:multiLevelType w:val="hybridMultilevel"/>
    <w:tmpl w:val="21E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C52"/>
    <w:multiLevelType w:val="multilevel"/>
    <w:tmpl w:val="A51252A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8" w15:restartNumberingAfterBreak="0">
    <w:nsid w:val="3B98093E"/>
    <w:multiLevelType w:val="hybridMultilevel"/>
    <w:tmpl w:val="66DE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01D0"/>
    <w:multiLevelType w:val="multilevel"/>
    <w:tmpl w:val="6A04B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3903690"/>
    <w:multiLevelType w:val="multilevel"/>
    <w:tmpl w:val="00F8870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  <w:b w:val="0"/>
        <w:u w:val="single"/>
      </w:rPr>
    </w:lvl>
    <w:lvl w:ilvl="1">
      <w:start w:val="9"/>
      <w:numFmt w:val="decimal"/>
      <w:lvlText w:val="%1.%2."/>
      <w:lvlJc w:val="left"/>
      <w:pPr>
        <w:ind w:left="957" w:hanging="744"/>
      </w:pPr>
      <w:rPr>
        <w:rFonts w:hint="default"/>
        <w:b w:val="0"/>
        <w:u w:val="single"/>
      </w:rPr>
    </w:lvl>
    <w:lvl w:ilvl="2">
      <w:start w:val="11"/>
      <w:numFmt w:val="decimal"/>
      <w:lvlText w:val="%1.%2.%3."/>
      <w:lvlJc w:val="left"/>
      <w:pPr>
        <w:ind w:left="1737" w:hanging="744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  <w:u w:val="single"/>
      </w:rPr>
    </w:lvl>
  </w:abstractNum>
  <w:abstractNum w:abstractNumId="11" w15:restartNumberingAfterBreak="0">
    <w:nsid w:val="46FD2354"/>
    <w:multiLevelType w:val="multilevel"/>
    <w:tmpl w:val="9E8A7C98"/>
    <w:lvl w:ilvl="0">
      <w:start w:val="3"/>
      <w:numFmt w:val="decimal"/>
      <w:lvlText w:val="%1."/>
      <w:lvlJc w:val="left"/>
      <w:pPr>
        <w:ind w:left="1463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 w:val="0"/>
        <w:u w:val="single"/>
      </w:rPr>
    </w:lvl>
  </w:abstractNum>
  <w:abstractNum w:abstractNumId="12" w15:restartNumberingAfterBreak="0">
    <w:nsid w:val="48A06594"/>
    <w:multiLevelType w:val="multilevel"/>
    <w:tmpl w:val="A94C4E1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4B7462D8"/>
    <w:multiLevelType w:val="multilevel"/>
    <w:tmpl w:val="C50A949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4" w15:restartNumberingAfterBreak="0">
    <w:nsid w:val="54ED43F2"/>
    <w:multiLevelType w:val="multilevel"/>
    <w:tmpl w:val="D10C4F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8AF018D"/>
    <w:multiLevelType w:val="hybridMultilevel"/>
    <w:tmpl w:val="D7987878"/>
    <w:lvl w:ilvl="0" w:tplc="D0061084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0962C7D"/>
    <w:multiLevelType w:val="multilevel"/>
    <w:tmpl w:val="A94C4E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69BA5459"/>
    <w:multiLevelType w:val="hybridMultilevel"/>
    <w:tmpl w:val="9DD69A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74BD7"/>
    <w:multiLevelType w:val="multilevel"/>
    <w:tmpl w:val="5F688B1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 w:val="0"/>
      </w:rPr>
    </w:lvl>
  </w:abstractNum>
  <w:abstractNum w:abstractNumId="19" w15:restartNumberingAfterBreak="0">
    <w:nsid w:val="6BF86A99"/>
    <w:multiLevelType w:val="hybridMultilevel"/>
    <w:tmpl w:val="7C4291B2"/>
    <w:lvl w:ilvl="0" w:tplc="C2327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C9554F7"/>
    <w:multiLevelType w:val="hybridMultilevel"/>
    <w:tmpl w:val="09069D08"/>
    <w:lvl w:ilvl="0" w:tplc="99362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77770F3"/>
    <w:multiLevelType w:val="multilevel"/>
    <w:tmpl w:val="0922AA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7A6B25AA"/>
    <w:multiLevelType w:val="multilevel"/>
    <w:tmpl w:val="0922AA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7D864E2B"/>
    <w:multiLevelType w:val="multilevel"/>
    <w:tmpl w:val="D29438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4" w15:restartNumberingAfterBreak="0">
    <w:nsid w:val="7EC35C97"/>
    <w:multiLevelType w:val="multilevel"/>
    <w:tmpl w:val="A94C4E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6"/>
  </w:num>
  <w:num w:numId="5">
    <w:abstractNumId w:val="19"/>
  </w:num>
  <w:num w:numId="6">
    <w:abstractNumId w:val="20"/>
  </w:num>
  <w:num w:numId="7">
    <w:abstractNumId w:val="8"/>
  </w:num>
  <w:num w:numId="8">
    <w:abstractNumId w:val="1"/>
  </w:num>
  <w:num w:numId="9">
    <w:abstractNumId w:val="22"/>
  </w:num>
  <w:num w:numId="10">
    <w:abstractNumId w:val="4"/>
  </w:num>
  <w:num w:numId="11">
    <w:abstractNumId w:val="14"/>
  </w:num>
  <w:num w:numId="12">
    <w:abstractNumId w:val="21"/>
  </w:num>
  <w:num w:numId="13">
    <w:abstractNumId w:val="5"/>
  </w:num>
  <w:num w:numId="14">
    <w:abstractNumId w:val="9"/>
  </w:num>
  <w:num w:numId="15">
    <w:abstractNumId w:val="24"/>
  </w:num>
  <w:num w:numId="16">
    <w:abstractNumId w:val="12"/>
  </w:num>
  <w:num w:numId="17">
    <w:abstractNumId w:val="16"/>
  </w:num>
  <w:num w:numId="18">
    <w:abstractNumId w:val="2"/>
  </w:num>
  <w:num w:numId="19">
    <w:abstractNumId w:val="15"/>
  </w:num>
  <w:num w:numId="20">
    <w:abstractNumId w:val="11"/>
  </w:num>
  <w:num w:numId="21">
    <w:abstractNumId w:val="17"/>
  </w:num>
  <w:num w:numId="22">
    <w:abstractNumId w:val="7"/>
  </w:num>
  <w:num w:numId="23">
    <w:abstractNumId w:val="13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7"/>
    <w:rsid w:val="0000352B"/>
    <w:rsid w:val="0001251F"/>
    <w:rsid w:val="00012BB2"/>
    <w:rsid w:val="00012D91"/>
    <w:rsid w:val="000144CE"/>
    <w:rsid w:val="000201C5"/>
    <w:rsid w:val="00021BDE"/>
    <w:rsid w:val="000255BD"/>
    <w:rsid w:val="000265BA"/>
    <w:rsid w:val="000375A0"/>
    <w:rsid w:val="00043BB3"/>
    <w:rsid w:val="000449B8"/>
    <w:rsid w:val="00047AA0"/>
    <w:rsid w:val="00051D61"/>
    <w:rsid w:val="00052551"/>
    <w:rsid w:val="00057E0E"/>
    <w:rsid w:val="00064DF7"/>
    <w:rsid w:val="00066E6B"/>
    <w:rsid w:val="00076A7F"/>
    <w:rsid w:val="00080CF2"/>
    <w:rsid w:val="000855C9"/>
    <w:rsid w:val="0009346F"/>
    <w:rsid w:val="00095BF8"/>
    <w:rsid w:val="000B652B"/>
    <w:rsid w:val="000B658C"/>
    <w:rsid w:val="000D13D0"/>
    <w:rsid w:val="000D5D71"/>
    <w:rsid w:val="000D7C7B"/>
    <w:rsid w:val="000E0B23"/>
    <w:rsid w:val="000F3962"/>
    <w:rsid w:val="00104E7C"/>
    <w:rsid w:val="0010550F"/>
    <w:rsid w:val="001059D4"/>
    <w:rsid w:val="001071E3"/>
    <w:rsid w:val="001102E7"/>
    <w:rsid w:val="00110441"/>
    <w:rsid w:val="00113EEE"/>
    <w:rsid w:val="001170CC"/>
    <w:rsid w:val="001221B3"/>
    <w:rsid w:val="00130A76"/>
    <w:rsid w:val="00132745"/>
    <w:rsid w:val="00132AB2"/>
    <w:rsid w:val="0014612D"/>
    <w:rsid w:val="00146356"/>
    <w:rsid w:val="00150660"/>
    <w:rsid w:val="00150BE9"/>
    <w:rsid w:val="00157BBF"/>
    <w:rsid w:val="0017114A"/>
    <w:rsid w:val="0017195C"/>
    <w:rsid w:val="0017363D"/>
    <w:rsid w:val="00187F64"/>
    <w:rsid w:val="00191BB7"/>
    <w:rsid w:val="001A1760"/>
    <w:rsid w:val="001A693F"/>
    <w:rsid w:val="001A731F"/>
    <w:rsid w:val="001B05AA"/>
    <w:rsid w:val="001B32AA"/>
    <w:rsid w:val="001B3E1F"/>
    <w:rsid w:val="001B5B5C"/>
    <w:rsid w:val="001B6999"/>
    <w:rsid w:val="001C7DB9"/>
    <w:rsid w:val="001E2454"/>
    <w:rsid w:val="001E7A9A"/>
    <w:rsid w:val="001F3C49"/>
    <w:rsid w:val="0020050B"/>
    <w:rsid w:val="00201900"/>
    <w:rsid w:val="0020290C"/>
    <w:rsid w:val="002048B5"/>
    <w:rsid w:val="00220965"/>
    <w:rsid w:val="00222591"/>
    <w:rsid w:val="0023687A"/>
    <w:rsid w:val="00257047"/>
    <w:rsid w:val="00266682"/>
    <w:rsid w:val="0026681A"/>
    <w:rsid w:val="00270F89"/>
    <w:rsid w:val="00280CC8"/>
    <w:rsid w:val="0028567A"/>
    <w:rsid w:val="00293D5B"/>
    <w:rsid w:val="002A0909"/>
    <w:rsid w:val="002A6A3E"/>
    <w:rsid w:val="002A6E23"/>
    <w:rsid w:val="002A7592"/>
    <w:rsid w:val="002A7B7D"/>
    <w:rsid w:val="002D49A5"/>
    <w:rsid w:val="002E165B"/>
    <w:rsid w:val="00300F65"/>
    <w:rsid w:val="00323DA9"/>
    <w:rsid w:val="00324C51"/>
    <w:rsid w:val="00353C4D"/>
    <w:rsid w:val="003638C3"/>
    <w:rsid w:val="00373938"/>
    <w:rsid w:val="00376849"/>
    <w:rsid w:val="00376ABF"/>
    <w:rsid w:val="00384C6F"/>
    <w:rsid w:val="00395A08"/>
    <w:rsid w:val="00396914"/>
    <w:rsid w:val="003A13E0"/>
    <w:rsid w:val="003B11B6"/>
    <w:rsid w:val="003B43E4"/>
    <w:rsid w:val="003C1D22"/>
    <w:rsid w:val="003C7E4E"/>
    <w:rsid w:val="003D60E5"/>
    <w:rsid w:val="003E1D5E"/>
    <w:rsid w:val="003E6652"/>
    <w:rsid w:val="004172CB"/>
    <w:rsid w:val="00421E40"/>
    <w:rsid w:val="00423F99"/>
    <w:rsid w:val="0043742B"/>
    <w:rsid w:val="00443633"/>
    <w:rsid w:val="004463B3"/>
    <w:rsid w:val="00454480"/>
    <w:rsid w:val="00454BF7"/>
    <w:rsid w:val="00456A28"/>
    <w:rsid w:val="00461C6D"/>
    <w:rsid w:val="004651C1"/>
    <w:rsid w:val="00465C9A"/>
    <w:rsid w:val="00472BBB"/>
    <w:rsid w:val="0047616A"/>
    <w:rsid w:val="00482013"/>
    <w:rsid w:val="00484209"/>
    <w:rsid w:val="004857D9"/>
    <w:rsid w:val="00485B7A"/>
    <w:rsid w:val="00486B41"/>
    <w:rsid w:val="00487A83"/>
    <w:rsid w:val="00487E2F"/>
    <w:rsid w:val="00491799"/>
    <w:rsid w:val="004949CD"/>
    <w:rsid w:val="004A41DD"/>
    <w:rsid w:val="004B45F6"/>
    <w:rsid w:val="004B7FAE"/>
    <w:rsid w:val="004C51A7"/>
    <w:rsid w:val="004C679E"/>
    <w:rsid w:val="004D31D6"/>
    <w:rsid w:val="004E62E7"/>
    <w:rsid w:val="004E6C87"/>
    <w:rsid w:val="004F4272"/>
    <w:rsid w:val="004F4D0B"/>
    <w:rsid w:val="005010EF"/>
    <w:rsid w:val="00501917"/>
    <w:rsid w:val="005038E4"/>
    <w:rsid w:val="00507C16"/>
    <w:rsid w:val="00516C68"/>
    <w:rsid w:val="00516CD3"/>
    <w:rsid w:val="00517A50"/>
    <w:rsid w:val="00517E08"/>
    <w:rsid w:val="00530A1F"/>
    <w:rsid w:val="00531350"/>
    <w:rsid w:val="00543A1E"/>
    <w:rsid w:val="00555187"/>
    <w:rsid w:val="0056013E"/>
    <w:rsid w:val="00581B62"/>
    <w:rsid w:val="0058648C"/>
    <w:rsid w:val="0059361C"/>
    <w:rsid w:val="00595B6D"/>
    <w:rsid w:val="00596A79"/>
    <w:rsid w:val="00596BDF"/>
    <w:rsid w:val="005A0904"/>
    <w:rsid w:val="005B0DC1"/>
    <w:rsid w:val="005B2B18"/>
    <w:rsid w:val="005B3816"/>
    <w:rsid w:val="005B469D"/>
    <w:rsid w:val="005B58B4"/>
    <w:rsid w:val="005C4542"/>
    <w:rsid w:val="005D323B"/>
    <w:rsid w:val="005E3E30"/>
    <w:rsid w:val="005F4267"/>
    <w:rsid w:val="005F539C"/>
    <w:rsid w:val="006003FB"/>
    <w:rsid w:val="0060168C"/>
    <w:rsid w:val="00605946"/>
    <w:rsid w:val="0061377C"/>
    <w:rsid w:val="00617554"/>
    <w:rsid w:val="0063006B"/>
    <w:rsid w:val="00631405"/>
    <w:rsid w:val="00643226"/>
    <w:rsid w:val="00646C3D"/>
    <w:rsid w:val="00657EDA"/>
    <w:rsid w:val="00660A9E"/>
    <w:rsid w:val="0066134F"/>
    <w:rsid w:val="00670CD4"/>
    <w:rsid w:val="0067674E"/>
    <w:rsid w:val="0068029E"/>
    <w:rsid w:val="006D2AF9"/>
    <w:rsid w:val="006D36AA"/>
    <w:rsid w:val="006D5A6A"/>
    <w:rsid w:val="006E36D8"/>
    <w:rsid w:val="006E5010"/>
    <w:rsid w:val="006E72B3"/>
    <w:rsid w:val="006F20A9"/>
    <w:rsid w:val="00702C94"/>
    <w:rsid w:val="007042EA"/>
    <w:rsid w:val="00720057"/>
    <w:rsid w:val="00723A73"/>
    <w:rsid w:val="00736A0E"/>
    <w:rsid w:val="00744F10"/>
    <w:rsid w:val="00745684"/>
    <w:rsid w:val="00746126"/>
    <w:rsid w:val="00770D92"/>
    <w:rsid w:val="0077104C"/>
    <w:rsid w:val="00772DAD"/>
    <w:rsid w:val="00775455"/>
    <w:rsid w:val="00777088"/>
    <w:rsid w:val="007916CA"/>
    <w:rsid w:val="00794468"/>
    <w:rsid w:val="00797887"/>
    <w:rsid w:val="007A0C1E"/>
    <w:rsid w:val="007A4364"/>
    <w:rsid w:val="007B3B00"/>
    <w:rsid w:val="007B7425"/>
    <w:rsid w:val="007C2E23"/>
    <w:rsid w:val="007D1291"/>
    <w:rsid w:val="007E44C5"/>
    <w:rsid w:val="007F268F"/>
    <w:rsid w:val="007F327B"/>
    <w:rsid w:val="007F6C7A"/>
    <w:rsid w:val="00816164"/>
    <w:rsid w:val="0081785A"/>
    <w:rsid w:val="008248E2"/>
    <w:rsid w:val="008250E9"/>
    <w:rsid w:val="00827943"/>
    <w:rsid w:val="00864279"/>
    <w:rsid w:val="008703C7"/>
    <w:rsid w:val="008706E4"/>
    <w:rsid w:val="00872321"/>
    <w:rsid w:val="008750AB"/>
    <w:rsid w:val="008752F1"/>
    <w:rsid w:val="00891381"/>
    <w:rsid w:val="00891A2C"/>
    <w:rsid w:val="008963A0"/>
    <w:rsid w:val="008B4228"/>
    <w:rsid w:val="008C36E1"/>
    <w:rsid w:val="008D1AC6"/>
    <w:rsid w:val="008D312A"/>
    <w:rsid w:val="008D3403"/>
    <w:rsid w:val="008D5408"/>
    <w:rsid w:val="008E2957"/>
    <w:rsid w:val="008E4F11"/>
    <w:rsid w:val="008F2C7C"/>
    <w:rsid w:val="008F542A"/>
    <w:rsid w:val="008F5881"/>
    <w:rsid w:val="00900F46"/>
    <w:rsid w:val="00912C69"/>
    <w:rsid w:val="00915501"/>
    <w:rsid w:val="009176F3"/>
    <w:rsid w:val="0092189D"/>
    <w:rsid w:val="00927AFB"/>
    <w:rsid w:val="00931826"/>
    <w:rsid w:val="00931868"/>
    <w:rsid w:val="00946180"/>
    <w:rsid w:val="00951D6F"/>
    <w:rsid w:val="00955E57"/>
    <w:rsid w:val="00956871"/>
    <w:rsid w:val="00973241"/>
    <w:rsid w:val="00974E29"/>
    <w:rsid w:val="009802A2"/>
    <w:rsid w:val="0099032C"/>
    <w:rsid w:val="009A10FE"/>
    <w:rsid w:val="009B02C9"/>
    <w:rsid w:val="009B4BB0"/>
    <w:rsid w:val="009B6752"/>
    <w:rsid w:val="009C396B"/>
    <w:rsid w:val="009C6F8C"/>
    <w:rsid w:val="009F44F1"/>
    <w:rsid w:val="009F46E1"/>
    <w:rsid w:val="00A03701"/>
    <w:rsid w:val="00A076E6"/>
    <w:rsid w:val="00A20A8F"/>
    <w:rsid w:val="00A2230F"/>
    <w:rsid w:val="00A223F4"/>
    <w:rsid w:val="00A232D9"/>
    <w:rsid w:val="00A23B49"/>
    <w:rsid w:val="00A246A2"/>
    <w:rsid w:val="00A515E6"/>
    <w:rsid w:val="00A54E24"/>
    <w:rsid w:val="00A64F93"/>
    <w:rsid w:val="00A75058"/>
    <w:rsid w:val="00A75F0F"/>
    <w:rsid w:val="00A772C9"/>
    <w:rsid w:val="00A93F04"/>
    <w:rsid w:val="00AA4B1F"/>
    <w:rsid w:val="00AA78A1"/>
    <w:rsid w:val="00AB19EC"/>
    <w:rsid w:val="00AC328A"/>
    <w:rsid w:val="00AC3334"/>
    <w:rsid w:val="00AD3E2D"/>
    <w:rsid w:val="00AD52A2"/>
    <w:rsid w:val="00AF327D"/>
    <w:rsid w:val="00AF70AE"/>
    <w:rsid w:val="00B0107A"/>
    <w:rsid w:val="00B045F9"/>
    <w:rsid w:val="00B067CE"/>
    <w:rsid w:val="00B0711E"/>
    <w:rsid w:val="00B148CF"/>
    <w:rsid w:val="00B222C5"/>
    <w:rsid w:val="00B246F4"/>
    <w:rsid w:val="00B6055A"/>
    <w:rsid w:val="00B6542D"/>
    <w:rsid w:val="00B66365"/>
    <w:rsid w:val="00B71D45"/>
    <w:rsid w:val="00B73B61"/>
    <w:rsid w:val="00B8213D"/>
    <w:rsid w:val="00B93C63"/>
    <w:rsid w:val="00B97EB5"/>
    <w:rsid w:val="00BA3733"/>
    <w:rsid w:val="00BA567A"/>
    <w:rsid w:val="00BB2C36"/>
    <w:rsid w:val="00BB30BF"/>
    <w:rsid w:val="00BC59A8"/>
    <w:rsid w:val="00BD0D7E"/>
    <w:rsid w:val="00BD42C3"/>
    <w:rsid w:val="00BE0B16"/>
    <w:rsid w:val="00BE0C73"/>
    <w:rsid w:val="00BE46CE"/>
    <w:rsid w:val="00BE7B96"/>
    <w:rsid w:val="00BF5E32"/>
    <w:rsid w:val="00C02717"/>
    <w:rsid w:val="00C16DC4"/>
    <w:rsid w:val="00C26133"/>
    <w:rsid w:val="00C30BD9"/>
    <w:rsid w:val="00C32962"/>
    <w:rsid w:val="00C50A78"/>
    <w:rsid w:val="00C56F83"/>
    <w:rsid w:val="00C84DBF"/>
    <w:rsid w:val="00C875EA"/>
    <w:rsid w:val="00CA77A2"/>
    <w:rsid w:val="00CA7F01"/>
    <w:rsid w:val="00CB3C24"/>
    <w:rsid w:val="00CB4457"/>
    <w:rsid w:val="00CB7DDC"/>
    <w:rsid w:val="00CC211D"/>
    <w:rsid w:val="00CC2475"/>
    <w:rsid w:val="00CD4025"/>
    <w:rsid w:val="00CE13DD"/>
    <w:rsid w:val="00CF0DDB"/>
    <w:rsid w:val="00CF5362"/>
    <w:rsid w:val="00D0323D"/>
    <w:rsid w:val="00D1178C"/>
    <w:rsid w:val="00D124E7"/>
    <w:rsid w:val="00D22316"/>
    <w:rsid w:val="00D24752"/>
    <w:rsid w:val="00D3276F"/>
    <w:rsid w:val="00D47E5B"/>
    <w:rsid w:val="00D504CF"/>
    <w:rsid w:val="00D5082C"/>
    <w:rsid w:val="00D546A1"/>
    <w:rsid w:val="00D63934"/>
    <w:rsid w:val="00D9027B"/>
    <w:rsid w:val="00D9101C"/>
    <w:rsid w:val="00DA33D4"/>
    <w:rsid w:val="00DA3423"/>
    <w:rsid w:val="00DB727A"/>
    <w:rsid w:val="00DC20E0"/>
    <w:rsid w:val="00DE3728"/>
    <w:rsid w:val="00DE4202"/>
    <w:rsid w:val="00DF6902"/>
    <w:rsid w:val="00E02B3C"/>
    <w:rsid w:val="00E125CB"/>
    <w:rsid w:val="00E16923"/>
    <w:rsid w:val="00E2026D"/>
    <w:rsid w:val="00E36980"/>
    <w:rsid w:val="00E50920"/>
    <w:rsid w:val="00E51843"/>
    <w:rsid w:val="00E53159"/>
    <w:rsid w:val="00E549C1"/>
    <w:rsid w:val="00E6373A"/>
    <w:rsid w:val="00E6416B"/>
    <w:rsid w:val="00E70EA4"/>
    <w:rsid w:val="00E77374"/>
    <w:rsid w:val="00E77676"/>
    <w:rsid w:val="00E804AC"/>
    <w:rsid w:val="00E81201"/>
    <w:rsid w:val="00E81C8E"/>
    <w:rsid w:val="00E83573"/>
    <w:rsid w:val="00E85B76"/>
    <w:rsid w:val="00E91F32"/>
    <w:rsid w:val="00E9587D"/>
    <w:rsid w:val="00EA0A93"/>
    <w:rsid w:val="00EA390A"/>
    <w:rsid w:val="00EA405A"/>
    <w:rsid w:val="00EB3C4E"/>
    <w:rsid w:val="00EB761A"/>
    <w:rsid w:val="00EC50ED"/>
    <w:rsid w:val="00ED223B"/>
    <w:rsid w:val="00ED31F7"/>
    <w:rsid w:val="00ED4039"/>
    <w:rsid w:val="00ED5592"/>
    <w:rsid w:val="00EF1731"/>
    <w:rsid w:val="00F063D8"/>
    <w:rsid w:val="00F070B6"/>
    <w:rsid w:val="00F10504"/>
    <w:rsid w:val="00F1292C"/>
    <w:rsid w:val="00F140CE"/>
    <w:rsid w:val="00F15937"/>
    <w:rsid w:val="00F17244"/>
    <w:rsid w:val="00F33F6F"/>
    <w:rsid w:val="00F41C8B"/>
    <w:rsid w:val="00F44211"/>
    <w:rsid w:val="00F450D1"/>
    <w:rsid w:val="00F57F4B"/>
    <w:rsid w:val="00F57F86"/>
    <w:rsid w:val="00F62CEC"/>
    <w:rsid w:val="00F6466D"/>
    <w:rsid w:val="00F716C7"/>
    <w:rsid w:val="00F71C39"/>
    <w:rsid w:val="00F81E08"/>
    <w:rsid w:val="00F94AF7"/>
    <w:rsid w:val="00FA0AC6"/>
    <w:rsid w:val="00FA1CDE"/>
    <w:rsid w:val="00FA532B"/>
    <w:rsid w:val="00FC576E"/>
    <w:rsid w:val="00FD5C2A"/>
    <w:rsid w:val="00FE14A9"/>
    <w:rsid w:val="00FE2CC8"/>
    <w:rsid w:val="00FE4153"/>
    <w:rsid w:val="00FE5A8C"/>
    <w:rsid w:val="00FE68E7"/>
    <w:rsid w:val="00FF2507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CE96"/>
  <w15:docId w15:val="{AE1A1F77-CDC0-43ED-9E5D-CEF9D2C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375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52D-D920-44C4-B33F-F5CD2274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8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Римма Валентиновна</dc:creator>
  <cp:lastModifiedBy>Староверова Ирина Евгеньевна</cp:lastModifiedBy>
  <cp:revision>227</cp:revision>
  <cp:lastPrinted>2018-11-12T13:06:00Z</cp:lastPrinted>
  <dcterms:created xsi:type="dcterms:W3CDTF">2015-05-26T16:50:00Z</dcterms:created>
  <dcterms:modified xsi:type="dcterms:W3CDTF">2018-11-13T11:30:00Z</dcterms:modified>
</cp:coreProperties>
</file>